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2FCF" w14:textId="04238847" w:rsidR="007A1090" w:rsidRPr="0033753C" w:rsidRDefault="00F37DA6" w:rsidP="007A1090">
      <w:pPr>
        <w:tabs>
          <w:tab w:val="center" w:pos="4536"/>
          <w:tab w:val="right" w:pos="8280"/>
          <w:tab w:val="right" w:pos="9639"/>
        </w:tabs>
        <w:spacing w:after="0" w:line="240" w:lineRule="auto"/>
        <w:ind w:right="2"/>
        <w:jc w:val="left"/>
        <w:rPr>
          <w:rFonts w:ascii="Arial" w:eastAsia="바탕" w:hAnsi="Arial" w:cs="Arial"/>
          <w:b/>
          <w:bCs/>
          <w:sz w:val="24"/>
          <w:szCs w:val="24"/>
        </w:rPr>
      </w:pPr>
      <w:r w:rsidRPr="0033753C">
        <w:rPr>
          <w:rFonts w:ascii="Arial" w:eastAsia="바탕" w:hAnsi="Arial" w:cs="Arial"/>
          <w:b/>
          <w:bCs/>
          <w:sz w:val="24"/>
          <w:szCs w:val="24"/>
        </w:rPr>
        <w:t>3GPP TSG RAN WG1 #</w:t>
      </w:r>
      <w:r w:rsidR="004A6535" w:rsidRPr="0033753C">
        <w:rPr>
          <w:rFonts w:ascii="Arial" w:eastAsia="바탕" w:hAnsi="Arial" w:cs="Arial"/>
          <w:b/>
          <w:bCs/>
          <w:sz w:val="24"/>
          <w:szCs w:val="24"/>
        </w:rPr>
        <w:t>10</w:t>
      </w:r>
      <w:r w:rsidR="004A6535">
        <w:rPr>
          <w:rFonts w:ascii="Arial" w:eastAsia="바탕" w:hAnsi="Arial" w:cs="Arial"/>
          <w:b/>
          <w:bCs/>
          <w:sz w:val="24"/>
          <w:szCs w:val="24"/>
        </w:rPr>
        <w:t>5</w:t>
      </w:r>
      <w:r w:rsidR="007A1090" w:rsidRPr="0033753C">
        <w:rPr>
          <w:rFonts w:ascii="Arial" w:eastAsia="바탕" w:hAnsi="Arial" w:cs="Arial"/>
          <w:b/>
          <w:bCs/>
          <w:sz w:val="24"/>
          <w:szCs w:val="24"/>
        </w:rPr>
        <w:t>-e</w:t>
      </w:r>
      <w:r w:rsidR="007A1090" w:rsidRPr="0033753C">
        <w:rPr>
          <w:rFonts w:ascii="Arial" w:eastAsia="바탕" w:hAnsi="Arial" w:cs="Arial"/>
          <w:b/>
          <w:bCs/>
          <w:sz w:val="24"/>
          <w:szCs w:val="24"/>
        </w:rPr>
        <w:tab/>
      </w:r>
      <w:r w:rsidR="007A1090" w:rsidRPr="0033753C">
        <w:rPr>
          <w:rFonts w:ascii="Arial" w:eastAsia="바탕" w:hAnsi="Arial" w:cs="Arial"/>
          <w:b/>
          <w:bCs/>
          <w:sz w:val="24"/>
          <w:szCs w:val="24"/>
        </w:rPr>
        <w:tab/>
        <w:t xml:space="preserve">                         </w:t>
      </w:r>
      <w:r w:rsidR="006576B8">
        <w:rPr>
          <w:rFonts w:ascii="Arial" w:eastAsia="바탕" w:hAnsi="Arial" w:cs="Arial"/>
          <w:b/>
          <w:bCs/>
          <w:sz w:val="24"/>
          <w:szCs w:val="24"/>
        </w:rPr>
        <w:t xml:space="preserve">     </w:t>
      </w:r>
      <w:r w:rsidR="007A1090" w:rsidRPr="0033753C">
        <w:rPr>
          <w:rFonts w:ascii="Arial" w:eastAsia="바탕" w:hAnsi="Arial" w:cs="Arial"/>
          <w:b/>
          <w:bCs/>
          <w:sz w:val="24"/>
          <w:szCs w:val="24"/>
        </w:rPr>
        <w:t>R1-</w:t>
      </w:r>
      <w:r w:rsidR="004A6535" w:rsidRPr="004A6535">
        <w:t xml:space="preserve"> </w:t>
      </w:r>
      <w:r w:rsidR="004A6535" w:rsidRPr="004A6535">
        <w:rPr>
          <w:rFonts w:ascii="Arial" w:eastAsia="바탕" w:hAnsi="Arial" w:cs="Arial"/>
          <w:b/>
          <w:bCs/>
          <w:sz w:val="24"/>
          <w:szCs w:val="24"/>
        </w:rPr>
        <w:t>2105443</w:t>
      </w:r>
    </w:p>
    <w:p w14:paraId="34580106" w14:textId="7A0DFA56" w:rsidR="007A1090" w:rsidRPr="008C04E2" w:rsidRDefault="007A1090" w:rsidP="007A1090">
      <w:pPr>
        <w:tabs>
          <w:tab w:val="center" w:pos="4536"/>
          <w:tab w:val="right" w:pos="9072"/>
        </w:tabs>
        <w:spacing w:after="0" w:line="240" w:lineRule="auto"/>
        <w:jc w:val="left"/>
        <w:rPr>
          <w:rFonts w:ascii="Arial" w:hAnsi="Arial" w:cs="Arial"/>
          <w:b/>
          <w:bCs/>
          <w:sz w:val="28"/>
          <w:szCs w:val="24"/>
          <w:lang w:eastAsia="ja-JP"/>
        </w:rPr>
      </w:pPr>
      <w:r w:rsidRPr="0033753C">
        <w:rPr>
          <w:rFonts w:ascii="Arial" w:hAnsi="Arial" w:cs="Arial"/>
          <w:b/>
          <w:bCs/>
          <w:sz w:val="24"/>
          <w:szCs w:val="24"/>
          <w:lang w:eastAsia="ja-JP"/>
        </w:rPr>
        <w:t xml:space="preserve">e-Meeting, </w:t>
      </w:r>
      <w:r w:rsidR="004A6535" w:rsidRPr="0059090B">
        <w:rPr>
          <w:rFonts w:ascii="Arial" w:eastAsia="MS Mincho" w:hAnsi="Arial" w:cs="Arial"/>
          <w:b/>
          <w:bCs/>
          <w:sz w:val="24"/>
          <w:lang w:eastAsia="ja-JP"/>
        </w:rPr>
        <w:t>May 10</w:t>
      </w:r>
      <w:r w:rsidR="004A6535" w:rsidRPr="0059090B">
        <w:rPr>
          <w:rFonts w:ascii="Arial" w:eastAsia="MS Mincho" w:hAnsi="Arial" w:cs="Arial"/>
          <w:b/>
          <w:bCs/>
          <w:sz w:val="24"/>
          <w:vertAlign w:val="superscript"/>
          <w:lang w:eastAsia="ja-JP"/>
        </w:rPr>
        <w:t>th</w:t>
      </w:r>
      <w:r w:rsidR="004A6535" w:rsidRPr="0059090B">
        <w:rPr>
          <w:rFonts w:ascii="Arial" w:eastAsia="MS Mincho" w:hAnsi="Arial" w:cs="Arial"/>
          <w:b/>
          <w:bCs/>
          <w:sz w:val="24"/>
          <w:lang w:eastAsia="ja-JP"/>
        </w:rPr>
        <w:t xml:space="preserve"> – 27</w:t>
      </w:r>
      <w:r w:rsidR="004A6535" w:rsidRPr="0059090B">
        <w:rPr>
          <w:rFonts w:ascii="Arial" w:eastAsia="MS Mincho" w:hAnsi="Arial" w:cs="Arial"/>
          <w:b/>
          <w:bCs/>
          <w:sz w:val="24"/>
          <w:vertAlign w:val="superscript"/>
          <w:lang w:eastAsia="ja-JP"/>
        </w:rPr>
        <w:t>th</w:t>
      </w:r>
      <w:r w:rsidR="004A6535" w:rsidRPr="0059090B">
        <w:rPr>
          <w:rFonts w:ascii="Arial" w:eastAsia="MS Mincho" w:hAnsi="Arial" w:cs="Arial"/>
          <w:b/>
          <w:bCs/>
          <w:sz w:val="24"/>
          <w:lang w:eastAsia="ja-JP"/>
        </w:rPr>
        <w:t>, 2021</w:t>
      </w:r>
    </w:p>
    <w:p w14:paraId="2F2C2171" w14:textId="77777777" w:rsidR="007A1090" w:rsidRPr="00C05584" w:rsidRDefault="007A1090" w:rsidP="007A1090">
      <w:pPr>
        <w:tabs>
          <w:tab w:val="left" w:pos="1985"/>
        </w:tabs>
        <w:spacing w:after="0"/>
        <w:rPr>
          <w:rFonts w:ascii="Arial" w:eastAsia="맑은 고딕" w:hAnsi="Arial"/>
          <w:b/>
          <w:sz w:val="24"/>
        </w:rPr>
      </w:pPr>
    </w:p>
    <w:p w14:paraId="4B0BB2DC"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Agenda Item:</w:t>
      </w:r>
      <w:r w:rsidRPr="008C04E2">
        <w:rPr>
          <w:rFonts w:ascii="Arial" w:hAnsi="Arial"/>
          <w:sz w:val="24"/>
        </w:rPr>
        <w:tab/>
      </w:r>
      <w:r w:rsidRPr="008C04E2">
        <w:rPr>
          <w:rFonts w:ascii="Arial" w:eastAsia="맑은 고딕" w:hAnsi="Arial"/>
          <w:sz w:val="24"/>
        </w:rPr>
        <w:t>8.14.1</w:t>
      </w:r>
    </w:p>
    <w:p w14:paraId="1AD96E5A"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 xml:space="preserve">Source: </w:t>
      </w:r>
      <w:r w:rsidRPr="008C04E2">
        <w:rPr>
          <w:rFonts w:ascii="Arial" w:hAnsi="Arial"/>
          <w:b/>
          <w:sz w:val="24"/>
        </w:rPr>
        <w:tab/>
      </w:r>
      <w:r w:rsidRPr="008C04E2">
        <w:rPr>
          <w:rFonts w:ascii="Arial" w:eastAsia="바탕" w:hAnsi="Arial"/>
          <w:sz w:val="24"/>
        </w:rPr>
        <w:t>LG Electronics</w:t>
      </w:r>
    </w:p>
    <w:p w14:paraId="226B30AA" w14:textId="7A5CB735" w:rsidR="007A1090" w:rsidRPr="008C04E2" w:rsidRDefault="007A1090" w:rsidP="007A1090">
      <w:pPr>
        <w:tabs>
          <w:tab w:val="left" w:pos="1985"/>
        </w:tabs>
        <w:spacing w:after="0"/>
        <w:ind w:left="480" w:hangingChars="200" w:hanging="480"/>
        <w:rPr>
          <w:rFonts w:ascii="Arial" w:eastAsia="바탕" w:hAnsi="Arial" w:cs="Arial"/>
          <w:sz w:val="24"/>
          <w:szCs w:val="24"/>
        </w:rPr>
      </w:pPr>
      <w:r w:rsidRPr="008C04E2">
        <w:rPr>
          <w:rFonts w:ascii="Arial" w:hAnsi="Arial"/>
          <w:b/>
          <w:sz w:val="24"/>
        </w:rPr>
        <w:t>Title:</w:t>
      </w:r>
      <w:r w:rsidRPr="008C04E2">
        <w:rPr>
          <w:rFonts w:ascii="Arial" w:hAnsi="Arial"/>
          <w:sz w:val="24"/>
        </w:rPr>
        <w:t xml:space="preserve"> </w:t>
      </w:r>
      <w:r w:rsidRPr="008C04E2">
        <w:rPr>
          <w:rFonts w:ascii="Arial" w:hAnsi="Arial"/>
          <w:sz w:val="24"/>
        </w:rPr>
        <w:tab/>
      </w:r>
      <w:r w:rsidR="004A6535" w:rsidRPr="004A6535">
        <w:rPr>
          <w:rFonts w:ascii="Arial" w:hAnsi="Arial"/>
          <w:sz w:val="24"/>
        </w:rPr>
        <w:t>Discussion on traffic models for XR evaluation</w:t>
      </w:r>
    </w:p>
    <w:p w14:paraId="0536A58E" w14:textId="77777777" w:rsidR="007A1090" w:rsidRPr="008C04E2" w:rsidRDefault="007A1090" w:rsidP="007A1090">
      <w:pPr>
        <w:pBdr>
          <w:bottom w:val="single" w:sz="12" w:space="1" w:color="auto"/>
        </w:pBdr>
        <w:tabs>
          <w:tab w:val="left" w:pos="1985"/>
        </w:tabs>
        <w:rPr>
          <w:rFonts w:ascii="Arial" w:eastAsia="바탕" w:hAnsi="Arial"/>
          <w:sz w:val="24"/>
        </w:rPr>
      </w:pPr>
      <w:r w:rsidRPr="008C04E2">
        <w:rPr>
          <w:rFonts w:ascii="Arial" w:hAnsi="Arial"/>
          <w:b/>
          <w:sz w:val="24"/>
        </w:rPr>
        <w:t>Document for:</w:t>
      </w:r>
      <w:r w:rsidRPr="008C04E2">
        <w:rPr>
          <w:rFonts w:ascii="Arial" w:hAnsi="Arial"/>
          <w:sz w:val="24"/>
        </w:rPr>
        <w:tab/>
      </w:r>
      <w:r w:rsidRPr="008C04E2">
        <w:rPr>
          <w:rFonts w:ascii="Arial" w:eastAsia="바탕" w:hAnsi="Arial"/>
          <w:sz w:val="24"/>
        </w:rPr>
        <w:t>Discussion</w:t>
      </w:r>
      <w:bookmarkStart w:id="0" w:name="Source"/>
      <w:bookmarkStart w:id="1" w:name="Title"/>
      <w:bookmarkStart w:id="2" w:name="DocumentFor"/>
      <w:bookmarkEnd w:id="0"/>
      <w:bookmarkEnd w:id="1"/>
      <w:bookmarkEnd w:id="2"/>
      <w:r w:rsidRPr="008C04E2">
        <w:rPr>
          <w:rFonts w:ascii="Arial" w:eastAsia="바탕" w:hAnsi="Arial"/>
          <w:sz w:val="24"/>
        </w:rPr>
        <w:t xml:space="preserve"> and decision</w:t>
      </w:r>
    </w:p>
    <w:p w14:paraId="1C79EA1E" w14:textId="77777777" w:rsidR="00F0147F" w:rsidRPr="008C04E2" w:rsidRDefault="00152094" w:rsidP="00F0147F">
      <w:pPr>
        <w:pStyle w:val="1"/>
        <w:numPr>
          <w:ilvl w:val="0"/>
          <w:numId w:val="1"/>
        </w:numPr>
        <w:rPr>
          <w:rFonts w:eastAsia="바탕"/>
          <w:b/>
          <w:lang w:eastAsia="ko-KR"/>
        </w:rPr>
      </w:pPr>
      <w:r w:rsidRPr="008C04E2">
        <w:rPr>
          <w:rFonts w:eastAsia="바탕" w:hint="eastAsia"/>
          <w:b/>
          <w:lang w:eastAsia="ko-KR"/>
        </w:rPr>
        <w:t>Introduction</w:t>
      </w:r>
    </w:p>
    <w:p w14:paraId="0C1736DA" w14:textId="010A2F53" w:rsidR="00813CD0" w:rsidRPr="008C04E2"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w:t>
      </w:r>
      <w:r w:rsidR="007A1090" w:rsidRPr="008C04E2">
        <w:rPr>
          <w:rFonts w:ascii="Times New Roman" w:eastAsia="바탕" w:hAnsi="Times New Roman" w:cs="Times New Roman"/>
          <w:kern w:val="0"/>
          <w:sz w:val="22"/>
          <w:lang w:val="en-GB"/>
        </w:rPr>
        <w:t xml:space="preserve">RAN#86 meeting, RAN1 Rel-17 study item was approved for XR evaluation for NR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_Ref68650524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[1]</w:t>
      </w:r>
      <w:r w:rsidR="004F6938">
        <w:rPr>
          <w:rFonts w:ascii="Times New Roman" w:eastAsia="바탕" w:hAnsi="Times New Roman" w:cs="Times New Roman"/>
          <w:kern w:val="0"/>
          <w:sz w:val="22"/>
          <w:lang w:val="en-GB"/>
        </w:rPr>
        <w:fldChar w:fldCharType="end"/>
      </w:r>
      <w:r w:rsidR="007A1090" w:rsidRPr="008C04E2">
        <w:rPr>
          <w:rFonts w:ascii="Times New Roman" w:eastAsia="바탕" w:hAnsi="Times New Roman" w:cs="Times New Roman"/>
          <w:kern w:val="0"/>
          <w:sz w:val="22"/>
          <w:lang w:val="en-GB"/>
        </w:rPr>
        <w:t>. The objective of the study item is as follows.</w:t>
      </w:r>
    </w:p>
    <w:tbl>
      <w:tblPr>
        <w:tblStyle w:val="a7"/>
        <w:tblW w:w="0" w:type="auto"/>
        <w:tblLook w:val="04A0" w:firstRow="1" w:lastRow="0" w:firstColumn="1" w:lastColumn="0" w:noHBand="0" w:noVBand="1"/>
      </w:tblPr>
      <w:tblGrid>
        <w:gridCol w:w="9628"/>
      </w:tblGrid>
      <w:tr w:rsidR="00813CD0" w:rsidRPr="008C04E2" w14:paraId="390836FF" w14:textId="77777777" w:rsidTr="00F40EA1">
        <w:tc>
          <w:tcPr>
            <w:tcW w:w="9628" w:type="dxa"/>
          </w:tcPr>
          <w:p w14:paraId="719FF447"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VR1: “Viewport dependent streaming”</w:t>
            </w:r>
          </w:p>
          <w:p w14:paraId="4B829851"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AR1: “XR Distributed Computing”</w:t>
            </w:r>
          </w:p>
          <w:p w14:paraId="4449659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AR2: “XR Conversational”</w:t>
            </w:r>
          </w:p>
          <w:p w14:paraId="4ECA8B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CG: Cloud Gaming</w:t>
            </w:r>
          </w:p>
          <w:p w14:paraId="4B4AF25A"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characteristics</w:t>
            </w:r>
            <w:r w:rsidRPr="008C04E2">
              <w:rPr>
                <w:rFonts w:ascii="Times New Roman" w:eastAsia="맑은 고딕" w:hAnsi="Times New Roman" w:cs="Times New Roman"/>
                <w:bCs/>
                <w:kern w:val="0"/>
                <w:szCs w:val="20"/>
                <w:lang w:val="en-GB" w:eastAsia="en-GB"/>
              </w:rPr>
              <w:t>:</w:t>
            </w:r>
          </w:p>
          <w:p w14:paraId="20E24F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requirements</w:t>
            </w:r>
            <w:r w:rsidRPr="008C04E2">
              <w:rPr>
                <w:rFonts w:ascii="Times New Roman" w:eastAsia="맑은 고딕" w:hAnsi="Times New Roman" w:cs="Times New Roman"/>
                <w:bCs/>
                <w:kern w:val="0"/>
                <w:szCs w:val="20"/>
                <w:lang w:val="en-GB" w:eastAsia="en-GB"/>
              </w:rPr>
              <w:t xml:space="preserve">: </w:t>
            </w:r>
          </w:p>
          <w:p w14:paraId="4E46AC6C"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Packet error rate (PER)</w:t>
            </w:r>
          </w:p>
          <w:p w14:paraId="387F71B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C04E2"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 </w:t>
            </w:r>
          </w:p>
          <w:p w14:paraId="722F01A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C04E2"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C04E2">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12F169C5" w:rsidR="007A1090" w:rsidRPr="008C04E2"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C04E2">
        <w:rPr>
          <w:rFonts w:ascii="Times New Roman" w:eastAsia="바탕" w:hAnsi="Times New Roman" w:cs="Times New Roman"/>
          <w:kern w:val="0"/>
          <w:sz w:val="22"/>
          <w:lang w:val="en-GB"/>
        </w:rPr>
        <w:t>should be</w:t>
      </w:r>
      <w:r w:rsidRPr="008C04E2">
        <w:rPr>
          <w:rFonts w:ascii="Times New Roman" w:eastAsia="바탕" w:hAnsi="Times New Roman" w:cs="Times New Roman"/>
          <w:kern w:val="0"/>
          <w:sz w:val="22"/>
          <w:lang w:val="en-GB"/>
        </w:rPr>
        <w:t xml:space="preserve"> based on </w:t>
      </w:r>
      <w:r w:rsidR="00B02BEA" w:rsidRPr="008C04E2">
        <w:rPr>
          <w:rFonts w:ascii="Times New Roman" w:eastAsia="바탕" w:hAnsi="Times New Roman" w:cs="Times New Roman"/>
          <w:kern w:val="0"/>
          <w:sz w:val="22"/>
          <w:lang w:val="en-GB"/>
        </w:rPr>
        <w:t xml:space="preserve">the </w:t>
      </w:r>
      <w:r w:rsidRPr="008C04E2">
        <w:rPr>
          <w:rFonts w:ascii="Times New Roman" w:eastAsia="바탕" w:hAnsi="Times New Roman" w:cs="Times New Roman"/>
          <w:kern w:val="0"/>
          <w:sz w:val="22"/>
          <w:lang w:val="en-GB"/>
        </w:rPr>
        <w:t xml:space="preserve">output of SA WG4, where XR system </w:t>
      </w:r>
      <w:r w:rsidR="00754893" w:rsidRPr="008C04E2">
        <w:rPr>
          <w:rFonts w:ascii="Times New Roman" w:eastAsia="바탕" w:hAnsi="Times New Roman" w:cs="Times New Roman"/>
          <w:kern w:val="0"/>
          <w:sz w:val="22"/>
          <w:lang w:val="en-GB"/>
        </w:rPr>
        <w:t xml:space="preserve">design </w:t>
      </w:r>
      <w:r w:rsidRPr="008C04E2">
        <w:rPr>
          <w:rFonts w:ascii="Times New Roman" w:eastAsia="바탕" w:hAnsi="Times New Roman" w:cs="Times New Roman"/>
          <w:kern w:val="0"/>
          <w:sz w:val="22"/>
          <w:lang w:val="en-GB"/>
        </w:rPr>
        <w:t>model and the corresponding traffic model are under development in the study item</w:t>
      </w:r>
      <w:r w:rsidR="00754893" w:rsidRPr="008C04E2">
        <w:rPr>
          <w:rFonts w:ascii="Times New Roman" w:eastAsia="바탕" w:hAnsi="Times New Roman" w:cs="Times New Roman"/>
          <w:kern w:val="0"/>
          <w:sz w:val="22"/>
          <w:lang w:val="en-GB"/>
        </w:rPr>
        <w:t xml:space="preserve"> ‘Feasibility Study on Typical Traffic Characteristics for XR Services and other Media’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_Ref68650544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[2]</w:t>
      </w:r>
      <w:r w:rsidR="004F6938">
        <w:rPr>
          <w:rFonts w:ascii="Times New Roman" w:eastAsia="바탕" w:hAnsi="Times New Roman" w:cs="Times New Roman"/>
          <w:kern w:val="0"/>
          <w:sz w:val="22"/>
          <w:lang w:val="en-GB"/>
        </w:rPr>
        <w:fldChar w:fldCharType="end"/>
      </w:r>
      <w:r w:rsidRPr="008C04E2">
        <w:rPr>
          <w:rFonts w:ascii="Times New Roman" w:eastAsia="바탕" w:hAnsi="Times New Roman" w:cs="Times New Roman"/>
          <w:kern w:val="0"/>
          <w:sz w:val="22"/>
          <w:lang w:val="en-GB"/>
        </w:rPr>
        <w:t>.</w:t>
      </w:r>
      <w:r w:rsidR="00CC6B0E" w:rsidRPr="008C04E2">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Viewport independent Streaming</w:t>
      </w:r>
    </w:p>
    <w:p w14:paraId="7F77CC72" w14:textId="0EB1D4E3"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Viewport dependent Streaming </w:t>
      </w:r>
    </w:p>
    <w:p w14:paraId="2F73F389" w14:textId="77777777" w:rsidR="00102EA8" w:rsidRPr="008C04E2"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Raster-based Split Rendering </w:t>
      </w:r>
    </w:p>
    <w:p w14:paraId="2503E15B" w14:textId="782E9E1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Cloud gaming</w:t>
      </w:r>
    </w:p>
    <w:p w14:paraId="20E931BC" w14:textId="77777777"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MTSI-based XR conversational services</w:t>
      </w:r>
    </w:p>
    <w:p w14:paraId="2D25AC53" w14:textId="62C5358A" w:rsidR="007A1090" w:rsidRPr="008C04E2" w:rsidRDefault="00F37DA6"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RAN1 has started the study item work from RAN1#103-e meeting</w:t>
      </w:r>
      <w:r w:rsidR="004D0F87" w:rsidRPr="008C04E2">
        <w:rPr>
          <w:rFonts w:ascii="Times New Roman" w:eastAsia="바탕" w:hAnsi="Times New Roman" w:cs="Times New Roman"/>
          <w:kern w:val="0"/>
          <w:sz w:val="22"/>
          <w:lang w:val="en-GB"/>
        </w:rPr>
        <w:t xml:space="preserve">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_Ref68650566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[3]</w:t>
      </w:r>
      <w:r w:rsidR="004F6938">
        <w:rPr>
          <w:rFonts w:ascii="Times New Roman" w:eastAsia="바탕" w:hAnsi="Times New Roman" w:cs="Times New Roman"/>
          <w:kern w:val="0"/>
          <w:sz w:val="22"/>
          <w:lang w:val="en-GB"/>
        </w:rPr>
        <w:fldChar w:fldCharType="end"/>
      </w:r>
      <w:r w:rsidRPr="008C04E2">
        <w:rPr>
          <w:rFonts w:ascii="Times New Roman" w:eastAsia="바탕" w:hAnsi="Times New Roman" w:cs="Times New Roman"/>
          <w:kern w:val="0"/>
          <w:sz w:val="22"/>
          <w:lang w:val="en-GB"/>
        </w:rPr>
        <w:t xml:space="preserve">, where the work is initially focused on the evaluation assumptions including </w:t>
      </w:r>
      <w:r w:rsidR="004C1269" w:rsidRPr="008C04E2">
        <w:rPr>
          <w:rFonts w:ascii="Times New Roman" w:eastAsia="바탕" w:hAnsi="Times New Roman" w:cs="Times New Roman"/>
          <w:kern w:val="0"/>
          <w:sz w:val="22"/>
          <w:lang w:val="en-GB"/>
        </w:rPr>
        <w:t>XR applications, traffic model and evaluation methodology.</w:t>
      </w:r>
    </w:p>
    <w:p w14:paraId="490AE6FE" w14:textId="77777777" w:rsidR="007A1090" w:rsidRPr="008C04E2" w:rsidRDefault="007A109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C04E2" w:rsidRDefault="00A958EA" w:rsidP="00DB2E92">
      <w:pPr>
        <w:pStyle w:val="1"/>
        <w:numPr>
          <w:ilvl w:val="0"/>
          <w:numId w:val="1"/>
        </w:numPr>
        <w:rPr>
          <w:rFonts w:eastAsia="바탕"/>
          <w:b/>
          <w:lang w:eastAsia="ko-KR"/>
        </w:rPr>
      </w:pPr>
      <w:r w:rsidRPr="008C04E2">
        <w:rPr>
          <w:rFonts w:eastAsia="바탕"/>
          <w:b/>
          <w:lang w:eastAsia="ko-KR"/>
        </w:rPr>
        <w:t>Discussion</w:t>
      </w:r>
    </w:p>
    <w:p w14:paraId="2215CFBD" w14:textId="31682AB3" w:rsidR="00DF382E" w:rsidRDefault="00791BC3" w:rsidP="000E1393">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In RAN1#104-e meeting, RAN1 adopted a parameterized statistical traffic model for evaluation of XR and CG based on SA4 input. </w:t>
      </w:r>
      <w:r w:rsidR="002B6429">
        <w:rPr>
          <w:rFonts w:ascii="Times New Roman" w:eastAsia="바탕" w:hAnsi="Times New Roman" w:cs="Times New Roman"/>
          <w:kern w:val="0"/>
          <w:sz w:val="22"/>
          <w:lang w:val="en-GB"/>
        </w:rPr>
        <w:t xml:space="preserve">RAN1 made a progress in </w:t>
      </w:r>
      <w:r w:rsidR="00474C55">
        <w:rPr>
          <w:rFonts w:ascii="Times New Roman" w:eastAsia="바탕" w:hAnsi="Times New Roman" w:cs="Times New Roman"/>
          <w:kern w:val="0"/>
          <w:sz w:val="22"/>
          <w:lang w:val="en-GB"/>
        </w:rPr>
        <w:t xml:space="preserve">the statistical traffic model by </w:t>
      </w:r>
      <w:r w:rsidR="002B6429">
        <w:rPr>
          <w:rFonts w:ascii="Times New Roman" w:eastAsia="바탕" w:hAnsi="Times New Roman" w:cs="Times New Roman"/>
          <w:kern w:val="0"/>
          <w:sz w:val="22"/>
          <w:lang w:val="en-GB"/>
        </w:rPr>
        <w:t xml:space="preserve">almost completing the DL traffic </w:t>
      </w:r>
      <w:r w:rsidR="00474C55">
        <w:rPr>
          <w:rFonts w:ascii="Times New Roman" w:eastAsia="바탕" w:hAnsi="Times New Roman" w:cs="Times New Roman"/>
          <w:kern w:val="0"/>
          <w:sz w:val="22"/>
          <w:lang w:val="en-GB"/>
        </w:rPr>
        <w:t xml:space="preserve">modelling </w:t>
      </w:r>
      <w:r w:rsidR="002B6429">
        <w:rPr>
          <w:rFonts w:ascii="Times New Roman" w:eastAsia="바탕" w:hAnsi="Times New Roman" w:cs="Times New Roman"/>
          <w:kern w:val="0"/>
          <w:sz w:val="22"/>
          <w:lang w:val="en-GB"/>
        </w:rPr>
        <w:t xml:space="preserve">in its simplest form which is a single DL video stream for a single UE. </w:t>
      </w:r>
      <w:r w:rsidR="00DF382E">
        <w:rPr>
          <w:rFonts w:ascii="Times New Roman" w:eastAsia="바탕" w:hAnsi="Times New Roman" w:cs="Times New Roman"/>
          <w:kern w:val="0"/>
          <w:sz w:val="22"/>
          <w:lang w:val="en-GB"/>
        </w:rPr>
        <w:t xml:space="preserve">SA4 acknowledged the RAN1 progress and agreed to </w:t>
      </w:r>
      <w:r w:rsidR="00DF382E" w:rsidRPr="004F6938">
        <w:rPr>
          <w:rFonts w:ascii="Times New Roman" w:eastAsia="바탕" w:hAnsi="Times New Roman" w:cs="Times New Roman"/>
          <w:kern w:val="0"/>
          <w:sz w:val="22"/>
          <w:lang w:val="en-GB"/>
        </w:rPr>
        <w:t xml:space="preserve">consult with RAN1 on the details of inter packet arrival time, packet sizes, etc., and provide statistical models for the needed environments </w:t>
      </w:r>
      <w:r w:rsidR="00DF382E">
        <w:rPr>
          <w:rFonts w:ascii="Times New Roman" w:eastAsia="바탕" w:hAnsi="Times New Roman" w:cs="Times New Roman"/>
          <w:kern w:val="0"/>
          <w:sz w:val="22"/>
          <w:lang w:val="en-GB"/>
        </w:rPr>
        <w:fldChar w:fldCharType="begin"/>
      </w:r>
      <w:r w:rsidR="00DF382E">
        <w:rPr>
          <w:rFonts w:ascii="Times New Roman" w:eastAsia="바탕" w:hAnsi="Times New Roman" w:cs="Times New Roman"/>
          <w:kern w:val="0"/>
          <w:sz w:val="22"/>
          <w:lang w:val="en-GB"/>
        </w:rPr>
        <w:instrText xml:space="preserve"> REF _Ref68650605 \n \h </w:instrText>
      </w:r>
      <w:r w:rsidR="00DF382E">
        <w:rPr>
          <w:rFonts w:ascii="Times New Roman" w:eastAsia="바탕" w:hAnsi="Times New Roman" w:cs="Times New Roman"/>
          <w:kern w:val="0"/>
          <w:sz w:val="22"/>
          <w:lang w:val="en-GB"/>
        </w:rPr>
      </w:r>
      <w:r w:rsidR="00DF382E">
        <w:rPr>
          <w:rFonts w:ascii="Times New Roman" w:eastAsia="바탕" w:hAnsi="Times New Roman" w:cs="Times New Roman"/>
          <w:kern w:val="0"/>
          <w:sz w:val="22"/>
          <w:lang w:val="en-GB"/>
        </w:rPr>
        <w:fldChar w:fldCharType="separate"/>
      </w:r>
      <w:r w:rsidR="0059090B">
        <w:rPr>
          <w:rFonts w:ascii="Times New Roman" w:eastAsia="바탕" w:hAnsi="Times New Roman" w:cs="Times New Roman"/>
          <w:kern w:val="0"/>
          <w:sz w:val="22"/>
          <w:lang w:val="en-GB"/>
        </w:rPr>
        <w:t>[4]</w:t>
      </w:r>
      <w:r w:rsidR="00DF382E">
        <w:rPr>
          <w:rFonts w:ascii="Times New Roman" w:eastAsia="바탕" w:hAnsi="Times New Roman" w:cs="Times New Roman"/>
          <w:kern w:val="0"/>
          <w:sz w:val="22"/>
          <w:lang w:val="en-GB"/>
        </w:rPr>
        <w:fldChar w:fldCharType="end"/>
      </w:r>
      <w:r w:rsidR="00DF382E">
        <w:rPr>
          <w:rFonts w:ascii="Times New Roman" w:eastAsia="바탕" w:hAnsi="Times New Roman" w:cs="Times New Roman"/>
          <w:kern w:val="0"/>
          <w:sz w:val="22"/>
          <w:lang w:val="en-GB"/>
        </w:rPr>
        <w:t xml:space="preserve">. </w:t>
      </w:r>
    </w:p>
    <w:p w14:paraId="5F719DE6" w14:textId="0B9E0F18" w:rsidR="000E1393" w:rsidRPr="008C04E2" w:rsidRDefault="00A51676" w:rsidP="000E1393">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In RAN1#104b-e meeting, RAN1 further agreed on the </w:t>
      </w:r>
      <w:r w:rsidR="004F6938">
        <w:rPr>
          <w:rFonts w:ascii="Times New Roman" w:eastAsia="바탕" w:hAnsi="Times New Roman" w:cs="Times New Roman"/>
          <w:kern w:val="0"/>
          <w:sz w:val="22"/>
          <w:lang w:val="en-GB"/>
        </w:rPr>
        <w:t>UL traffic model</w:t>
      </w:r>
      <w:r>
        <w:rPr>
          <w:rFonts w:ascii="Times New Roman" w:eastAsia="바탕" w:hAnsi="Times New Roman" w:cs="Times New Roman"/>
          <w:kern w:val="0"/>
          <w:sz w:val="22"/>
          <w:lang w:val="en-GB"/>
        </w:rPr>
        <w:t>s</w:t>
      </w:r>
      <w:r w:rsidR="004F6938">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and</w:t>
      </w:r>
      <w:r w:rsidR="004F6938">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optional multi-</w:t>
      </w:r>
      <w:r w:rsidR="004F6938">
        <w:rPr>
          <w:rFonts w:ascii="Times New Roman" w:eastAsia="바탕" w:hAnsi="Times New Roman" w:cs="Times New Roman"/>
          <w:kern w:val="0"/>
          <w:sz w:val="22"/>
          <w:lang w:val="en-GB"/>
        </w:rPr>
        <w:t>streams DL</w:t>
      </w:r>
      <w:r>
        <w:rPr>
          <w:rFonts w:ascii="Times New Roman" w:eastAsia="바탕" w:hAnsi="Times New Roman" w:cs="Times New Roman"/>
          <w:kern w:val="0"/>
          <w:sz w:val="22"/>
          <w:lang w:val="en-GB"/>
        </w:rPr>
        <w:t xml:space="preserve"> traffic models.</w:t>
      </w:r>
      <w:r w:rsidR="004F6938">
        <w:rPr>
          <w:rFonts w:ascii="Times New Roman" w:eastAsia="바탕" w:hAnsi="Times New Roman" w:cs="Times New Roman"/>
          <w:kern w:val="0"/>
          <w:sz w:val="22"/>
          <w:lang w:val="en-GB"/>
        </w:rPr>
        <w:t xml:space="preserve"> </w:t>
      </w:r>
      <w:r w:rsidR="000E1393" w:rsidRPr="008C04E2">
        <w:rPr>
          <w:rFonts w:ascii="Times New Roman" w:eastAsia="바탕" w:hAnsi="Times New Roman" w:cs="Times New Roman"/>
          <w:kern w:val="0"/>
          <w:sz w:val="22"/>
          <w:lang w:val="en-GB"/>
        </w:rPr>
        <w:t xml:space="preserve">In this paper, we discuss </w:t>
      </w:r>
      <w:r w:rsidR="00DF382E">
        <w:rPr>
          <w:rFonts w:ascii="Times New Roman" w:eastAsia="바탕" w:hAnsi="Times New Roman" w:cs="Times New Roman"/>
          <w:kern w:val="0"/>
          <w:sz w:val="22"/>
          <w:lang w:val="en-GB"/>
        </w:rPr>
        <w:t>remaining details of</w:t>
      </w:r>
      <w:r w:rsidR="000E1393" w:rsidRPr="008C04E2">
        <w:rPr>
          <w:rFonts w:ascii="Times New Roman" w:eastAsia="바탕" w:hAnsi="Times New Roman" w:cs="Times New Roman"/>
          <w:kern w:val="0"/>
          <w:sz w:val="22"/>
          <w:lang w:val="en-GB"/>
        </w:rPr>
        <w:t xml:space="preserve"> </w:t>
      </w:r>
      <w:r w:rsidR="00DF382E">
        <w:rPr>
          <w:rFonts w:ascii="Times New Roman" w:eastAsia="바탕" w:hAnsi="Times New Roman" w:cs="Times New Roman"/>
          <w:kern w:val="0"/>
          <w:sz w:val="22"/>
          <w:lang w:val="en-GB"/>
        </w:rPr>
        <w:t>XR traffic models</w:t>
      </w:r>
      <w:r w:rsidR="000E1393" w:rsidRPr="008C04E2">
        <w:rPr>
          <w:rFonts w:ascii="Times New Roman" w:eastAsia="바탕" w:hAnsi="Times New Roman" w:cs="Times New Roman"/>
          <w:kern w:val="0"/>
          <w:sz w:val="22"/>
          <w:lang w:val="en-GB"/>
        </w:rPr>
        <w:t xml:space="preserve"> for XR operation in NR.</w:t>
      </w:r>
    </w:p>
    <w:p w14:paraId="11381899" w14:textId="77777777" w:rsidR="008A4F39" w:rsidRPr="0059090B" w:rsidRDefault="008A4F39"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3FC4C91F" w14:textId="266F7881" w:rsidR="00F847DF" w:rsidRPr="0059090B" w:rsidRDefault="00F847DF" w:rsidP="0059090B">
      <w:pPr>
        <w:pStyle w:val="2"/>
        <w:widowControl/>
        <w:numPr>
          <w:ilvl w:val="0"/>
          <w:numId w:val="27"/>
        </w:numPr>
        <w:wordWrap/>
        <w:autoSpaceDE/>
        <w:autoSpaceDN/>
        <w:spacing w:before="60" w:after="180" w:line="360" w:lineRule="atLeast"/>
        <w:rPr>
          <w:rFonts w:ascii="Arial" w:eastAsia="맑은 고딕" w:hAnsi="Arial" w:cs="Times New Roman"/>
          <w:b/>
          <w:sz w:val="24"/>
        </w:rPr>
      </w:pPr>
      <w:r w:rsidRPr="0059090B">
        <w:rPr>
          <w:rFonts w:ascii="Arial" w:eastAsia="맑은 고딕" w:hAnsi="Arial" w:cs="Times New Roman"/>
          <w:b/>
          <w:sz w:val="24"/>
        </w:rPr>
        <w:t>DL Traffic model</w:t>
      </w:r>
      <w:r w:rsidR="000F663F" w:rsidRPr="0059090B">
        <w:rPr>
          <w:rFonts w:ascii="Arial" w:eastAsia="맑은 고딕" w:hAnsi="Arial" w:cs="Times New Roman"/>
          <w:b/>
          <w:sz w:val="24"/>
        </w:rPr>
        <w:t>ling</w:t>
      </w:r>
    </w:p>
    <w:p w14:paraId="04F90087" w14:textId="277E7C80" w:rsidR="00CE420F" w:rsidRDefault="00CE420F"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As of</w:t>
      </w:r>
      <w:r w:rsidR="00EC3C7B">
        <w:rPr>
          <w:rFonts w:ascii="Times New Roman" w:eastAsia="바탕" w:hAnsi="Times New Roman" w:cs="Times New Roman"/>
          <w:kern w:val="0"/>
          <w:sz w:val="22"/>
          <w:lang w:val="en-GB"/>
        </w:rPr>
        <w:t xml:space="preserve"> RAN1#104b-e meeting, </w:t>
      </w:r>
      <w:r>
        <w:rPr>
          <w:rFonts w:ascii="Times New Roman" w:eastAsia="바탕" w:hAnsi="Times New Roman" w:cs="Times New Roman"/>
          <w:kern w:val="0"/>
          <w:sz w:val="22"/>
          <w:lang w:val="en-GB"/>
        </w:rPr>
        <w:t>RAN1 agreed on the parameters of DL statistical model for DL traffic modelling.</w:t>
      </w:r>
    </w:p>
    <w:tbl>
      <w:tblPr>
        <w:tblStyle w:val="a7"/>
        <w:tblW w:w="0" w:type="auto"/>
        <w:tblLook w:val="04A0" w:firstRow="1" w:lastRow="0" w:firstColumn="1" w:lastColumn="0" w:noHBand="0" w:noVBand="1"/>
      </w:tblPr>
      <w:tblGrid>
        <w:gridCol w:w="9628"/>
      </w:tblGrid>
      <w:tr w:rsidR="00CE420F" w:rsidRPr="0059090B" w14:paraId="3A718C5C" w14:textId="77777777" w:rsidTr="00CE420F">
        <w:tc>
          <w:tcPr>
            <w:tcW w:w="9628" w:type="dxa"/>
          </w:tcPr>
          <w:p w14:paraId="450245A9" w14:textId="77777777" w:rsidR="00CE420F" w:rsidRPr="0059090B" w:rsidRDefault="00CE420F" w:rsidP="00CE420F">
            <w:pPr>
              <w:widowControl/>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highlight w:val="green"/>
                <w:lang w:eastAsia="x-none"/>
              </w:rPr>
              <w:t>Agreement:</w:t>
            </w:r>
            <w:r w:rsidRPr="0059090B">
              <w:rPr>
                <w:rFonts w:ascii="Times New Roman" w:eastAsia="바탕" w:hAnsi="Times New Roman" w:cs="Times New Roman"/>
                <w:kern w:val="0"/>
                <w:sz w:val="22"/>
                <w:szCs w:val="24"/>
                <w:lang w:eastAsia="x-none"/>
              </w:rPr>
              <w:t xml:space="preserve"> </w:t>
            </w:r>
          </w:p>
          <w:p w14:paraId="033730C0" w14:textId="77777777" w:rsidR="00CE420F" w:rsidRPr="0059090B" w:rsidRDefault="00CE420F" w:rsidP="00CE420F">
            <w:pPr>
              <w:widowControl/>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Jitter for DL video stream for the case of a single stream per UE </w:t>
            </w:r>
          </w:p>
          <w:p w14:paraId="7755ECBF" w14:textId="77777777" w:rsidR="00CE420F" w:rsidRPr="0059090B" w:rsidRDefault="00CE420F" w:rsidP="00CE420F">
            <w:pPr>
              <w:widowControl/>
              <w:numPr>
                <w:ilvl w:val="0"/>
                <w:numId w:val="22"/>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J is drawn from a truncated Gaussian distribution:</w:t>
            </w:r>
          </w:p>
          <w:p w14:paraId="366841AB"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Mean: 0 ms</w:t>
            </w:r>
          </w:p>
          <w:p w14:paraId="58AC0547"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STD: 2 ms</w:t>
            </w:r>
          </w:p>
          <w:p w14:paraId="5A534B8F"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Range: [-4, 4] ms (baseline), [-5, 5] ms (optional)</w:t>
            </w:r>
          </w:p>
          <w:p w14:paraId="488693D3" w14:textId="77777777" w:rsidR="00CE420F" w:rsidRPr="0059090B" w:rsidRDefault="00CE420F" w:rsidP="00CE420F">
            <w:pPr>
              <w:widowControl/>
              <w:numPr>
                <w:ilvl w:val="2"/>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lastRenderedPageBreak/>
              <w:t>Note: The values are set to ensure that packet arrivals are in order (i.e., arrival time of next packet is always larger than that of the previous packet) rather than the real measurement</w:t>
            </w:r>
          </w:p>
          <w:p w14:paraId="6DE1EE8D"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Other values can be optionally evaluated</w:t>
            </w:r>
          </w:p>
          <w:p w14:paraId="0F897C74" w14:textId="77777777" w:rsidR="00CE420F" w:rsidRPr="0059090B" w:rsidRDefault="00CE420F" w:rsidP="00CE420F">
            <w:pPr>
              <w:widowControl/>
              <w:numPr>
                <w:ilvl w:val="0"/>
                <w:numId w:val="22"/>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Note: The above parameters for random variable J are effectively identical to the following parameter values because air interface PDB (e.g., 10ms or 15ms) applies from the point when each packet arrives at gNB as agreed in RAN1#104-e.</w:t>
            </w:r>
          </w:p>
          <w:p w14:paraId="287830E7"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Mean: 4 ms (baseline), 5ms (optional)</w:t>
            </w:r>
          </w:p>
          <w:p w14:paraId="25F8E1B1"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STD: 2 ms</w:t>
            </w:r>
          </w:p>
          <w:p w14:paraId="57F6F99F"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Range: [0, 8] ms (baseline), [0, 10] ms (optional)</w:t>
            </w:r>
          </w:p>
          <w:p w14:paraId="38D33D0D" w14:textId="77777777" w:rsidR="00CE420F" w:rsidRPr="0059090B" w:rsidRDefault="00CE420F" w:rsidP="00CE420F">
            <w:pPr>
              <w:widowControl/>
              <w:numPr>
                <w:ilvl w:val="1"/>
                <w:numId w:val="21"/>
              </w:numPr>
              <w:wordWrap/>
              <w:autoSpaceDE/>
              <w:autoSpaceDN/>
              <w:jc w:val="left"/>
              <w:rPr>
                <w:rFonts w:ascii="Times New Roman" w:eastAsia="바탕" w:hAnsi="Times New Roman" w:cs="Times New Roman"/>
                <w:kern w:val="0"/>
                <w:sz w:val="22"/>
                <w:szCs w:val="24"/>
                <w:lang w:eastAsia="x-none"/>
              </w:rPr>
            </w:pPr>
            <w:r w:rsidRPr="0059090B">
              <w:rPr>
                <w:rFonts w:ascii="Times New Roman" w:eastAsia="바탕" w:hAnsi="Times New Roman" w:cs="Times New Roman"/>
                <w:kern w:val="0"/>
                <w:sz w:val="22"/>
                <w:szCs w:val="24"/>
                <w:lang w:eastAsia="x-none"/>
              </w:rPr>
              <w:t>Other values can be optionally evaluated</w:t>
            </w:r>
          </w:p>
          <w:p w14:paraId="1AD9F1F8" w14:textId="77777777" w:rsidR="00CE420F" w:rsidRPr="0059090B" w:rsidRDefault="00CE420F" w:rsidP="00CE420F">
            <w:pPr>
              <w:widowControl/>
              <w:wordWrap/>
              <w:autoSpaceDE/>
              <w:autoSpaceDN/>
              <w:jc w:val="left"/>
              <w:rPr>
                <w:rFonts w:ascii="Times New Roman" w:eastAsia="바탕" w:hAnsi="Times New Roman" w:cs="Times New Roman"/>
                <w:kern w:val="0"/>
                <w:sz w:val="22"/>
                <w:szCs w:val="24"/>
                <w:lang w:val="en-GB" w:eastAsia="x-none"/>
              </w:rPr>
            </w:pPr>
          </w:p>
          <w:p w14:paraId="36246D31" w14:textId="77777777" w:rsidR="00CE420F" w:rsidRPr="0059090B" w:rsidRDefault="00CE420F" w:rsidP="00CE420F">
            <w:pPr>
              <w:widowControl/>
              <w:wordWrap/>
              <w:overflowPunct w:val="0"/>
              <w:rPr>
                <w:rFonts w:ascii="Times New Roman" w:eastAsia="바탕" w:hAnsi="Times New Roman" w:cs="Times New Roman"/>
                <w:kern w:val="0"/>
                <w:sz w:val="22"/>
                <w:lang w:eastAsia="zh-CN"/>
              </w:rPr>
            </w:pPr>
            <w:r w:rsidRPr="0059090B">
              <w:rPr>
                <w:rFonts w:ascii="Times New Roman" w:eastAsia="바탕" w:hAnsi="Times New Roman" w:cs="Times New Roman"/>
                <w:kern w:val="0"/>
                <w:sz w:val="22"/>
                <w:szCs w:val="24"/>
                <w:highlight w:val="green"/>
                <w:lang w:val="en-GB" w:eastAsia="zh-CN"/>
              </w:rPr>
              <w:t>Agreement:</w:t>
            </w:r>
            <w:r w:rsidRPr="0059090B">
              <w:rPr>
                <w:rFonts w:ascii="Times New Roman" w:eastAsia="바탕" w:hAnsi="Times New Roman" w:cs="Times New Roman"/>
                <w:kern w:val="0"/>
                <w:sz w:val="22"/>
                <w:szCs w:val="24"/>
                <w:lang w:val="en-GB" w:eastAsia="zh-CN"/>
              </w:rPr>
              <w:t xml:space="preserve"> </w:t>
            </w:r>
          </w:p>
          <w:p w14:paraId="2E7DD030" w14:textId="77777777" w:rsidR="00CE420F" w:rsidRPr="0059090B" w:rsidRDefault="00CE420F" w:rsidP="00CE420F">
            <w:pPr>
              <w:widowControl/>
              <w:wordWrap/>
              <w:autoSpaceDE/>
              <w:autoSpaceDN/>
              <w:jc w:val="left"/>
              <w:rPr>
                <w:rFonts w:ascii="Times New Roman" w:eastAsia="바탕" w:hAnsi="Times New Roman" w:cs="Times New Roman"/>
                <w:kern w:val="0"/>
                <w:sz w:val="22"/>
                <w:lang w:eastAsia="zh-CN"/>
              </w:rPr>
            </w:pPr>
            <w:r w:rsidRPr="0059090B">
              <w:rPr>
                <w:rFonts w:ascii="Times New Roman" w:eastAsia="바탕" w:hAnsi="Times New Roman" w:cs="Times New Roman"/>
                <w:kern w:val="0"/>
                <w:sz w:val="22"/>
                <w:szCs w:val="24"/>
                <w:lang w:val="en-GB" w:eastAsia="ja-JP"/>
              </w:rPr>
              <w:t>Parameters of Truncated Gaussian distribution for packet size of DL video stream in case of single stream evaluation (note: these parameter values are those before the truncation):</w:t>
            </w:r>
          </w:p>
          <w:p w14:paraId="2BA87DAE" w14:textId="77777777" w:rsidR="00CE420F" w:rsidRPr="0059090B" w:rsidRDefault="00CE420F" w:rsidP="00CE420F">
            <w:pPr>
              <w:widowControl/>
              <w:numPr>
                <w:ilvl w:val="0"/>
                <w:numId w:val="22"/>
              </w:numPr>
              <w:wordWrap/>
              <w:autoSpaceDE/>
              <w:autoSpaceDN/>
              <w:jc w:val="left"/>
              <w:rPr>
                <w:rFonts w:ascii="Times New Roman" w:eastAsia="바탕" w:hAnsi="Times New Roman" w:cs="Times New Roman"/>
                <w:kern w:val="0"/>
                <w:sz w:val="22"/>
                <w:szCs w:val="24"/>
                <w:lang w:val="en-GB" w:eastAsia="zh-CN"/>
              </w:rPr>
            </w:pPr>
            <w:r w:rsidRPr="0059090B">
              <w:rPr>
                <w:rFonts w:ascii="Times New Roman" w:eastAsia="바탕" w:hAnsi="Times New Roman" w:cs="Times New Roman"/>
                <w:kern w:val="0"/>
                <w:sz w:val="22"/>
                <w:szCs w:val="24"/>
                <w:lang w:val="en-GB" w:eastAsia="zh-CN"/>
              </w:rPr>
              <w:t>[STD, Max, Min]: [10.5, 150, 50]% of Mean packet size</w:t>
            </w:r>
          </w:p>
          <w:p w14:paraId="79EA578C" w14:textId="77777777" w:rsidR="00CE420F" w:rsidRPr="0059090B" w:rsidRDefault="00CE420F" w:rsidP="00CE420F">
            <w:pPr>
              <w:widowControl/>
              <w:numPr>
                <w:ilvl w:val="0"/>
                <w:numId w:val="22"/>
              </w:numPr>
              <w:wordWrap/>
              <w:autoSpaceDE/>
              <w:autoSpaceDN/>
              <w:jc w:val="left"/>
              <w:rPr>
                <w:rFonts w:ascii="Times New Roman" w:eastAsia="바탕" w:hAnsi="Times New Roman" w:cs="Times New Roman"/>
                <w:kern w:val="0"/>
                <w:sz w:val="22"/>
                <w:szCs w:val="24"/>
                <w:lang w:val="en-GB" w:eastAsia="zh-CN"/>
              </w:rPr>
            </w:pPr>
            <w:r w:rsidRPr="0059090B">
              <w:rPr>
                <w:rFonts w:ascii="Times New Roman" w:eastAsia="바탕" w:hAnsi="Times New Roman" w:cs="Times New Roman"/>
                <w:kern w:val="0"/>
                <w:sz w:val="22"/>
                <w:szCs w:val="24"/>
                <w:lang w:val="en-GB" w:eastAsia="zh-CN"/>
              </w:rPr>
              <w:t>Other values that can be used for evaluation: [STD, Max, Min] = [4, 112, 88] % of Mean for single eye buffer, [3, 109, 91] % of Mean for dual eye buffer</w:t>
            </w:r>
          </w:p>
          <w:p w14:paraId="2E2D7FCF" w14:textId="77777777" w:rsidR="00CE420F" w:rsidRPr="0059090B" w:rsidRDefault="00CE420F" w:rsidP="00CE420F">
            <w:pPr>
              <w:widowControl/>
              <w:numPr>
                <w:ilvl w:val="0"/>
                <w:numId w:val="22"/>
              </w:numPr>
              <w:wordWrap/>
              <w:autoSpaceDE/>
              <w:autoSpaceDN/>
              <w:jc w:val="left"/>
              <w:rPr>
                <w:rFonts w:ascii="Times New Roman" w:eastAsia="바탕" w:hAnsi="Times New Roman" w:cs="Times New Roman"/>
                <w:kern w:val="0"/>
                <w:sz w:val="22"/>
                <w:szCs w:val="24"/>
                <w:lang w:val="en-GB" w:eastAsia="zh-CN"/>
              </w:rPr>
            </w:pPr>
            <w:r w:rsidRPr="0059090B">
              <w:rPr>
                <w:rFonts w:ascii="Times New Roman" w:eastAsia="바탕" w:hAnsi="Times New Roman" w:cs="Times New Roman"/>
                <w:kern w:val="0"/>
                <w:sz w:val="22"/>
                <w:szCs w:val="24"/>
                <w:lang w:val="en-GB" w:eastAsia="zh-CN"/>
              </w:rPr>
              <w:t>FFS: Whether and how to evaluate single eye and dual eye buffer</w:t>
            </w:r>
          </w:p>
          <w:p w14:paraId="228CFC0C" w14:textId="77777777" w:rsidR="00CE420F" w:rsidRPr="0059090B" w:rsidRDefault="00CE420F" w:rsidP="00CE420F">
            <w:pPr>
              <w:widowControl/>
              <w:numPr>
                <w:ilvl w:val="0"/>
                <w:numId w:val="22"/>
              </w:numPr>
              <w:wordWrap/>
              <w:autoSpaceDE/>
              <w:autoSpaceDN/>
              <w:jc w:val="left"/>
              <w:rPr>
                <w:rFonts w:ascii="Times New Roman" w:eastAsia="바탕" w:hAnsi="Times New Roman" w:cs="Times New Roman"/>
                <w:kern w:val="0"/>
                <w:sz w:val="22"/>
                <w:szCs w:val="24"/>
                <w:lang w:val="en-GB" w:eastAsia="zh-CN"/>
              </w:rPr>
            </w:pPr>
            <w:r w:rsidRPr="0059090B">
              <w:rPr>
                <w:rFonts w:ascii="Times New Roman" w:eastAsia="바탕" w:hAnsi="Times New Roman" w:cs="Times New Roman"/>
                <w:kern w:val="0"/>
                <w:sz w:val="22"/>
                <w:szCs w:val="24"/>
                <w:lang w:val="en-GB" w:eastAsia="zh-CN"/>
              </w:rPr>
              <w:t>Note: Companies report the values used in their simulation results.</w:t>
            </w:r>
          </w:p>
          <w:p w14:paraId="15AE15A7" w14:textId="77777777" w:rsidR="00CE420F" w:rsidRPr="0059090B" w:rsidRDefault="00CE420F" w:rsidP="00CE420F">
            <w:pPr>
              <w:widowControl/>
              <w:numPr>
                <w:ilvl w:val="0"/>
                <w:numId w:val="22"/>
              </w:numPr>
              <w:wordWrap/>
              <w:overflowPunct w:val="0"/>
              <w:autoSpaceDE/>
              <w:autoSpaceDN/>
              <w:jc w:val="left"/>
              <w:rPr>
                <w:rFonts w:ascii="Times New Roman" w:eastAsia="바탕" w:hAnsi="Times New Roman" w:cs="Times New Roman"/>
                <w:kern w:val="0"/>
                <w:sz w:val="22"/>
                <w:szCs w:val="24"/>
                <w:lang w:eastAsia="zh-CN"/>
              </w:rPr>
            </w:pPr>
            <w:r w:rsidRPr="0059090B">
              <w:rPr>
                <w:rFonts w:ascii="Times New Roman" w:eastAsia="바탕" w:hAnsi="Times New Roman" w:cs="Times New Roman"/>
                <w:kern w:val="0"/>
                <w:sz w:val="22"/>
                <w:szCs w:val="24"/>
                <w:lang w:val="en-GB" w:eastAsia="zh-CN"/>
              </w:rPr>
              <w:t>Note: There is no consensus that the [10.5, 150, 50]% of mean packet size is the best set of parameters</w:t>
            </w:r>
          </w:p>
          <w:p w14:paraId="30760383" w14:textId="77777777" w:rsidR="00CE420F" w:rsidRPr="0059090B" w:rsidRDefault="00CE420F" w:rsidP="00CE420F">
            <w:pPr>
              <w:widowControl/>
              <w:wordWrap/>
              <w:autoSpaceDE/>
              <w:autoSpaceDN/>
              <w:spacing w:before="120" w:after="120"/>
              <w:rPr>
                <w:rFonts w:ascii="Times New Roman" w:eastAsia="바탕" w:hAnsi="Times New Roman" w:cs="Times New Roman"/>
                <w:kern w:val="0"/>
                <w:sz w:val="22"/>
              </w:rPr>
            </w:pPr>
          </w:p>
        </w:tc>
      </w:tr>
    </w:tbl>
    <w:p w14:paraId="1F280C7C" w14:textId="3A7AF146" w:rsidR="00516019" w:rsidRDefault="00CE420F" w:rsidP="0059090B">
      <w:pPr>
        <w:widowControl/>
        <w:wordWrap/>
        <w:autoSpaceDE/>
        <w:autoSpaceDN/>
        <w:spacing w:before="120" w:after="120" w:line="240" w:lineRule="auto"/>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lastRenderedPageBreak/>
        <w:t>There is one remaining issue of w</w:t>
      </w:r>
      <w:r w:rsidRPr="00CE420F">
        <w:rPr>
          <w:rFonts w:ascii="Times New Roman" w:eastAsia="바탕" w:hAnsi="Times New Roman" w:cs="Times New Roman"/>
          <w:kern w:val="0"/>
          <w:sz w:val="22"/>
          <w:lang w:val="en-GB"/>
        </w:rPr>
        <w:t>hether and how to evaluate single eye and dual eye buffer</w:t>
      </w:r>
      <w:r>
        <w:rPr>
          <w:rFonts w:ascii="Times New Roman" w:eastAsia="바탕" w:hAnsi="Times New Roman" w:cs="Times New Roman"/>
          <w:kern w:val="0"/>
          <w:sz w:val="22"/>
          <w:lang w:val="en-GB"/>
        </w:rPr>
        <w:t xml:space="preserve">. </w:t>
      </w:r>
      <w:r w:rsidR="00516019" w:rsidRPr="000F663F">
        <w:rPr>
          <w:rFonts w:ascii="Times New Roman" w:eastAsia="바탕" w:hAnsi="Times New Roman" w:cs="Times New Roman"/>
          <w:kern w:val="0"/>
          <w:sz w:val="22"/>
          <w:lang w:val="en-GB"/>
        </w:rPr>
        <w:t>Video traffic</w:t>
      </w:r>
      <w:r w:rsidR="00516019">
        <w:rPr>
          <w:rFonts w:ascii="Times New Roman" w:eastAsia="바탕" w:hAnsi="Times New Roman" w:cs="Times New Roman"/>
          <w:kern w:val="0"/>
          <w:sz w:val="22"/>
          <w:lang w:val="en-GB"/>
        </w:rPr>
        <w:t>s</w:t>
      </w:r>
      <w:r w:rsidR="00516019" w:rsidRPr="000F663F">
        <w:rPr>
          <w:rFonts w:ascii="Times New Roman" w:eastAsia="바탕" w:hAnsi="Times New Roman" w:cs="Times New Roman"/>
          <w:kern w:val="0"/>
          <w:sz w:val="22"/>
          <w:lang w:val="en-GB"/>
        </w:rPr>
        <w:t xml:space="preserve"> per each eye have identical statistical parameters and they are typically carried side-by-side as a single stream. In this case only the packet size is affected so </w:t>
      </w:r>
      <w:r w:rsidR="00516019">
        <w:rPr>
          <w:rFonts w:ascii="Times New Roman" w:eastAsia="바탕" w:hAnsi="Times New Roman" w:cs="Times New Roman"/>
          <w:kern w:val="0"/>
          <w:sz w:val="22"/>
          <w:lang w:val="en-GB"/>
        </w:rPr>
        <w:t xml:space="preserve">that </w:t>
      </w:r>
      <w:r w:rsidR="00516019" w:rsidRPr="000F663F">
        <w:rPr>
          <w:rFonts w:ascii="Times New Roman" w:eastAsia="바탕" w:hAnsi="Times New Roman" w:cs="Times New Roman"/>
          <w:kern w:val="0"/>
          <w:sz w:val="22"/>
          <w:lang w:val="en-GB"/>
        </w:rPr>
        <w:t xml:space="preserve">we don’t see a need to </w:t>
      </w:r>
      <w:r w:rsidR="00516019">
        <w:rPr>
          <w:rFonts w:ascii="Times New Roman" w:eastAsia="바탕" w:hAnsi="Times New Roman" w:cs="Times New Roman"/>
          <w:kern w:val="0"/>
          <w:sz w:val="22"/>
          <w:lang w:val="en-GB"/>
        </w:rPr>
        <w:t>split</w:t>
      </w:r>
      <w:r w:rsidR="00516019" w:rsidRPr="000F663F">
        <w:rPr>
          <w:rFonts w:ascii="Times New Roman" w:eastAsia="바탕" w:hAnsi="Times New Roman" w:cs="Times New Roman"/>
          <w:kern w:val="0"/>
          <w:sz w:val="22"/>
          <w:lang w:val="en-GB"/>
        </w:rPr>
        <w:t xml:space="preserve"> them in</w:t>
      </w:r>
      <w:r w:rsidR="00516019">
        <w:rPr>
          <w:rFonts w:ascii="Times New Roman" w:eastAsia="바탕" w:hAnsi="Times New Roman" w:cs="Times New Roman"/>
          <w:kern w:val="0"/>
          <w:sz w:val="22"/>
          <w:lang w:val="en-GB"/>
        </w:rPr>
        <w:t xml:space="preserve">to two </w:t>
      </w:r>
      <w:r w:rsidR="00516019" w:rsidRPr="000F663F">
        <w:rPr>
          <w:rFonts w:ascii="Times New Roman" w:eastAsia="바탕" w:hAnsi="Times New Roman" w:cs="Times New Roman"/>
          <w:kern w:val="0"/>
          <w:sz w:val="22"/>
          <w:lang w:val="en-GB"/>
        </w:rPr>
        <w:t xml:space="preserve">streams. In some other configurations, they are carried in an alternating manner </w:t>
      </w:r>
      <w:r w:rsidR="00516019">
        <w:rPr>
          <w:rFonts w:ascii="Times New Roman" w:eastAsia="바탕" w:hAnsi="Times New Roman" w:cs="Times New Roman"/>
          <w:kern w:val="0"/>
          <w:sz w:val="22"/>
          <w:lang w:val="en-GB"/>
        </w:rPr>
        <w:t>doubling</w:t>
      </w:r>
      <w:r w:rsidR="00516019" w:rsidRPr="000F663F">
        <w:rPr>
          <w:rFonts w:ascii="Times New Roman" w:eastAsia="바탕" w:hAnsi="Times New Roman" w:cs="Times New Roman"/>
          <w:kern w:val="0"/>
          <w:sz w:val="22"/>
          <w:lang w:val="en-GB"/>
        </w:rPr>
        <w:t xml:space="preserve"> the frame rate.</w:t>
      </w:r>
      <w:r w:rsidR="00516019">
        <w:rPr>
          <w:rFonts w:ascii="Times New Roman" w:eastAsia="바탕" w:hAnsi="Times New Roman" w:cs="Times New Roman"/>
          <w:kern w:val="0"/>
          <w:sz w:val="22"/>
          <w:lang w:val="en-GB"/>
        </w:rPr>
        <w:t xml:space="preserve"> Perhaps,</w:t>
      </w:r>
      <w:r w:rsidR="00516019" w:rsidRPr="000F663F">
        <w:rPr>
          <w:rFonts w:ascii="Times New Roman" w:eastAsia="바탕" w:hAnsi="Times New Roman" w:cs="Times New Roman"/>
          <w:kern w:val="0"/>
          <w:sz w:val="22"/>
          <w:lang w:val="en-GB"/>
        </w:rPr>
        <w:t xml:space="preserve"> </w:t>
      </w:r>
      <w:r w:rsidR="00516019">
        <w:rPr>
          <w:rFonts w:ascii="Times New Roman" w:eastAsia="바탕" w:hAnsi="Times New Roman" w:cs="Times New Roman"/>
          <w:kern w:val="0"/>
          <w:sz w:val="22"/>
          <w:lang w:val="en-GB"/>
        </w:rPr>
        <w:t>t</w:t>
      </w:r>
      <w:r w:rsidR="00516019" w:rsidRPr="000F663F">
        <w:rPr>
          <w:rFonts w:ascii="Times New Roman" w:eastAsia="바탕" w:hAnsi="Times New Roman" w:cs="Times New Roman"/>
          <w:kern w:val="0"/>
          <w:sz w:val="22"/>
          <w:lang w:val="en-GB"/>
        </w:rPr>
        <w:t>his case can</w:t>
      </w:r>
      <w:r w:rsidR="00516019">
        <w:rPr>
          <w:rFonts w:ascii="Times New Roman" w:eastAsia="바탕" w:hAnsi="Times New Roman" w:cs="Times New Roman"/>
          <w:kern w:val="0"/>
          <w:sz w:val="22"/>
          <w:lang w:val="en-GB"/>
        </w:rPr>
        <w:t xml:space="preserve"> </w:t>
      </w:r>
      <w:r w:rsidR="00516019" w:rsidRPr="000F663F">
        <w:rPr>
          <w:rFonts w:ascii="Times New Roman" w:eastAsia="바탕" w:hAnsi="Times New Roman" w:cs="Times New Roman"/>
          <w:kern w:val="0"/>
          <w:sz w:val="22"/>
          <w:lang w:val="en-GB"/>
        </w:rPr>
        <w:t xml:space="preserve">be </w:t>
      </w:r>
      <w:r w:rsidR="00516019">
        <w:rPr>
          <w:rFonts w:ascii="Times New Roman" w:eastAsia="바탕" w:hAnsi="Times New Roman" w:cs="Times New Roman"/>
          <w:kern w:val="0"/>
          <w:sz w:val="22"/>
          <w:lang w:val="en-GB"/>
        </w:rPr>
        <w:t>approximated</w:t>
      </w:r>
      <w:r w:rsidR="00516019" w:rsidRPr="000F663F">
        <w:rPr>
          <w:rFonts w:ascii="Times New Roman" w:eastAsia="바탕" w:hAnsi="Times New Roman" w:cs="Times New Roman"/>
          <w:kern w:val="0"/>
          <w:sz w:val="22"/>
          <w:lang w:val="en-GB"/>
        </w:rPr>
        <w:t xml:space="preserve"> with a single stream </w:t>
      </w:r>
      <w:r w:rsidR="00516019">
        <w:rPr>
          <w:rFonts w:ascii="Times New Roman" w:eastAsia="바탕" w:hAnsi="Times New Roman" w:cs="Times New Roman"/>
          <w:kern w:val="0"/>
          <w:sz w:val="22"/>
          <w:lang w:val="en-GB"/>
        </w:rPr>
        <w:t>with double the frame rate.</w:t>
      </w:r>
    </w:p>
    <w:p w14:paraId="41E3E4FE" w14:textId="77777777" w:rsidR="00386CA5" w:rsidRDefault="00386CA5" w:rsidP="0059090B">
      <w:pPr>
        <w:widowControl/>
        <w:wordWrap/>
        <w:autoSpaceDE/>
        <w:autoSpaceDN/>
        <w:spacing w:before="120" w:after="120" w:line="240" w:lineRule="auto"/>
        <w:rPr>
          <w:rFonts w:ascii="Times New Roman" w:eastAsia="바탕" w:hAnsi="Times New Roman" w:cs="Times New Roman"/>
          <w:kern w:val="0"/>
          <w:sz w:val="22"/>
          <w:lang w:val="en-GB"/>
        </w:rPr>
      </w:pPr>
    </w:p>
    <w:p w14:paraId="2714E5B3" w14:textId="5F70FD72" w:rsidR="002711F0" w:rsidRPr="0059090B" w:rsidRDefault="00BE40D4" w:rsidP="002711F0">
      <w:pPr>
        <w:pStyle w:val="ac"/>
        <w:rPr>
          <w:rFonts w:eastAsia="SimSun"/>
          <w:b w:val="0"/>
          <w:i/>
          <w:sz w:val="22"/>
          <w:lang w:eastAsia="zh-CN"/>
        </w:rPr>
      </w:pPr>
      <w:bookmarkStart w:id="3" w:name="_Ref54280499"/>
      <w:bookmarkStart w:id="4" w:name="_Ref47732473"/>
      <w:r w:rsidRPr="0059090B">
        <w:rPr>
          <w:i/>
          <w:sz w:val="22"/>
        </w:rPr>
        <w:t xml:space="preserve">Proposal </w:t>
      </w:r>
      <w:r w:rsidR="00DA5948">
        <w:rPr>
          <w:rFonts w:eastAsia="SimSun"/>
          <w:i/>
          <w:sz w:val="22"/>
          <w:lang w:eastAsia="zh-CN"/>
        </w:rPr>
        <w:t>1</w:t>
      </w:r>
      <w:r w:rsidR="002711F0" w:rsidRPr="0059090B">
        <w:rPr>
          <w:rFonts w:eastAsia="SimSun"/>
          <w:i/>
          <w:sz w:val="22"/>
          <w:lang w:eastAsia="zh-CN"/>
        </w:rPr>
        <w:t xml:space="preserve">: </w:t>
      </w:r>
      <w:r w:rsidRPr="0059090B">
        <w:rPr>
          <w:rFonts w:eastAsia="SimSun"/>
          <w:i/>
          <w:sz w:val="22"/>
          <w:lang w:eastAsia="zh-CN"/>
        </w:rPr>
        <w:t>Single and dual eye buffer can be modelled using the baseline single-stream DL traffic model with the agreed baseline and optional parameters</w:t>
      </w:r>
      <w:r w:rsidR="002711F0" w:rsidRPr="0059090B">
        <w:rPr>
          <w:rFonts w:eastAsia="SimSun"/>
          <w:i/>
          <w:sz w:val="22"/>
          <w:lang w:eastAsia="zh-CN"/>
        </w:rPr>
        <w:t>.</w:t>
      </w:r>
      <w:bookmarkEnd w:id="3"/>
    </w:p>
    <w:bookmarkEnd w:id="4"/>
    <w:p w14:paraId="5014A7CC" w14:textId="5805D0BE" w:rsidR="002711F0" w:rsidRPr="0059090B" w:rsidRDefault="00BE40D4" w:rsidP="0059090B">
      <w:pPr>
        <w:pStyle w:val="ac"/>
        <w:numPr>
          <w:ilvl w:val="0"/>
          <w:numId w:val="26"/>
        </w:numPr>
        <w:spacing w:before="120" w:after="120"/>
        <w:rPr>
          <w:rFonts w:eastAsia="SimSun"/>
          <w:b w:val="0"/>
          <w:i/>
          <w:sz w:val="22"/>
          <w:lang w:eastAsia="zh-CN"/>
        </w:rPr>
      </w:pPr>
      <w:r w:rsidRPr="0059090B">
        <w:rPr>
          <w:rFonts w:eastAsia="SimSun"/>
          <w:i/>
          <w:sz w:val="22"/>
          <w:lang w:eastAsia="zh-CN"/>
        </w:rPr>
        <w:t>No further discussion on details is needed.</w:t>
      </w:r>
    </w:p>
    <w:p w14:paraId="5ADEAEBF" w14:textId="77777777" w:rsidR="002711F0" w:rsidRPr="000E1393" w:rsidRDefault="002711F0" w:rsidP="0059090B">
      <w:pPr>
        <w:widowControl/>
        <w:wordWrap/>
        <w:autoSpaceDE/>
        <w:autoSpaceDN/>
        <w:spacing w:before="120" w:after="120" w:line="240" w:lineRule="auto"/>
        <w:rPr>
          <w:rFonts w:ascii="Times New Roman" w:eastAsia="바탕" w:hAnsi="Times New Roman" w:cs="Times New Roman"/>
          <w:kern w:val="0"/>
          <w:sz w:val="22"/>
          <w:lang w:val="en-GB"/>
        </w:rPr>
      </w:pPr>
    </w:p>
    <w:p w14:paraId="08477566" w14:textId="66D339D1" w:rsidR="00A43BCB" w:rsidRDefault="00BE1B7C"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Regarding per UE KPI, </w:t>
      </w:r>
      <w:r w:rsidR="00E4450B">
        <w:rPr>
          <w:rFonts w:ascii="Times New Roman" w:eastAsia="바탕" w:hAnsi="Times New Roman" w:cs="Times New Roman"/>
          <w:kern w:val="0"/>
          <w:sz w:val="22"/>
          <w:lang w:val="en-GB"/>
        </w:rPr>
        <w:t xml:space="preserve">baseline and optional X values were agreed as shown below. </w:t>
      </w:r>
    </w:p>
    <w:tbl>
      <w:tblPr>
        <w:tblStyle w:val="a7"/>
        <w:tblW w:w="0" w:type="auto"/>
        <w:tblLook w:val="04A0" w:firstRow="1" w:lastRow="0" w:firstColumn="1" w:lastColumn="0" w:noHBand="0" w:noVBand="1"/>
      </w:tblPr>
      <w:tblGrid>
        <w:gridCol w:w="9628"/>
      </w:tblGrid>
      <w:tr w:rsidR="00BE1B7C" w:rsidRPr="0059090B" w14:paraId="2E504BD9" w14:textId="77777777" w:rsidTr="00BE1B7C">
        <w:tc>
          <w:tcPr>
            <w:tcW w:w="9628" w:type="dxa"/>
          </w:tcPr>
          <w:p w14:paraId="26E55422" w14:textId="77777777" w:rsidR="00582081" w:rsidRPr="0059090B" w:rsidRDefault="00582081" w:rsidP="00582081">
            <w:pPr>
              <w:widowControl/>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highlight w:val="green"/>
                <w:lang w:val="en-GB" w:eastAsia="x-none"/>
              </w:rPr>
              <w:t>Agreement:</w:t>
            </w:r>
          </w:p>
          <w:p w14:paraId="46D97285" w14:textId="77777777" w:rsidR="00582081" w:rsidRPr="0059090B" w:rsidRDefault="00582081" w:rsidP="00582081">
            <w:pPr>
              <w:widowControl/>
              <w:wordWrap/>
              <w:autoSpaceDE/>
              <w:autoSpaceDN/>
              <w:jc w:val="left"/>
              <w:rPr>
                <w:rFonts w:ascii="Times New Roman" w:eastAsia="바탕" w:hAnsi="Times New Roman" w:cs="Times New Roman"/>
                <w:kern w:val="0"/>
                <w:sz w:val="22"/>
                <w:lang w:val="en-GB" w:eastAsia="ja-JP"/>
              </w:rPr>
            </w:pPr>
            <w:r w:rsidRPr="0059090B">
              <w:rPr>
                <w:rFonts w:ascii="Times New Roman" w:eastAsia="바탕" w:hAnsi="Times New Roman" w:cs="Times New Roman"/>
                <w:kern w:val="0"/>
                <w:sz w:val="22"/>
                <w:lang w:val="en-GB" w:eastAsia="ja-JP"/>
              </w:rPr>
              <w:lastRenderedPageBreak/>
              <w:t xml:space="preserve">In case of single stream per UE in DL, a UE is declared a satisfied UE if more than X (%) of packets are successfully delivered within a given air interface PDB. </w:t>
            </w:r>
          </w:p>
          <w:p w14:paraId="1F0B2DD0" w14:textId="77777777" w:rsidR="00582081" w:rsidRPr="0059090B" w:rsidRDefault="00582081" w:rsidP="00582081">
            <w:pPr>
              <w:widowControl/>
              <w:numPr>
                <w:ilvl w:val="0"/>
                <w:numId w:val="22"/>
              </w:numPr>
              <w:wordWrap/>
              <w:autoSpaceDE/>
              <w:autoSpaceDN/>
              <w:jc w:val="left"/>
              <w:rPr>
                <w:rFonts w:ascii="Times New Roman" w:eastAsia="바탕" w:hAnsi="Times New Roman" w:cs="Times New Roman"/>
                <w:kern w:val="0"/>
                <w:sz w:val="22"/>
                <w:lang w:val="en-GB" w:eastAsia="zh-CN"/>
              </w:rPr>
            </w:pPr>
            <w:r w:rsidRPr="0059090B">
              <w:rPr>
                <w:rFonts w:ascii="Times New Roman" w:eastAsia="바탕" w:hAnsi="Times New Roman" w:cs="Times New Roman"/>
                <w:kern w:val="0"/>
                <w:sz w:val="22"/>
                <w:lang w:val="en-GB" w:eastAsia="zh-CN"/>
              </w:rPr>
              <w:t xml:space="preserve">The baseline X value is 99. </w:t>
            </w:r>
          </w:p>
          <w:p w14:paraId="0AE941B5" w14:textId="77777777" w:rsidR="00582081" w:rsidRPr="0059090B" w:rsidRDefault="00582081" w:rsidP="00582081">
            <w:pPr>
              <w:widowControl/>
              <w:numPr>
                <w:ilvl w:val="0"/>
                <w:numId w:val="22"/>
              </w:numPr>
              <w:wordWrap/>
              <w:autoSpaceDE/>
              <w:autoSpaceDN/>
              <w:jc w:val="left"/>
              <w:rPr>
                <w:rFonts w:ascii="Times New Roman" w:eastAsia="바탕" w:hAnsi="Times New Roman" w:cs="Times New Roman"/>
                <w:kern w:val="0"/>
                <w:sz w:val="22"/>
                <w:lang w:val="en-GB" w:eastAsia="zh-CN"/>
              </w:rPr>
            </w:pPr>
            <w:r w:rsidRPr="0059090B">
              <w:rPr>
                <w:rFonts w:ascii="Times New Roman" w:eastAsia="Times New Roman" w:hAnsi="Times New Roman" w:cs="Times New Roman"/>
                <w:kern w:val="0"/>
                <w:sz w:val="22"/>
                <w:lang w:val="en-GB" w:eastAsia="ja-JP"/>
              </w:rPr>
              <w:t xml:space="preserve">Other values of X can be optionally evaluated, e.g., X &lt; = 95, X=99.9. </w:t>
            </w:r>
          </w:p>
          <w:p w14:paraId="318A789F" w14:textId="77777777" w:rsidR="00582081" w:rsidRPr="0059090B" w:rsidRDefault="00582081" w:rsidP="00582081">
            <w:pPr>
              <w:widowControl/>
              <w:numPr>
                <w:ilvl w:val="0"/>
                <w:numId w:val="22"/>
              </w:numPr>
              <w:wordWrap/>
              <w:autoSpaceDE/>
              <w:autoSpaceDN/>
              <w:jc w:val="left"/>
              <w:rPr>
                <w:rFonts w:ascii="Times New Roman" w:eastAsia="바탕" w:hAnsi="Times New Roman" w:cs="Times New Roman"/>
                <w:kern w:val="0"/>
                <w:sz w:val="22"/>
                <w:lang w:val="en-GB" w:eastAsia="zh-CN"/>
              </w:rPr>
            </w:pPr>
            <w:r w:rsidRPr="0059090B">
              <w:rPr>
                <w:rFonts w:ascii="Times New Roman" w:eastAsia="Times New Roman" w:hAnsi="Times New Roman" w:cs="Times New Roman"/>
                <w:kern w:val="0"/>
                <w:sz w:val="22"/>
                <w:lang w:val="en-GB" w:eastAsia="ja-JP"/>
              </w:rPr>
              <w:t xml:space="preserve">Additional combinations of (X, PDB) values can be optionally evaluated, e.g., </w:t>
            </w:r>
          </w:p>
          <w:p w14:paraId="28424A9F" w14:textId="77777777" w:rsidR="00582081" w:rsidRPr="0059090B" w:rsidRDefault="00582081" w:rsidP="00582081">
            <w:pPr>
              <w:widowControl/>
              <w:numPr>
                <w:ilvl w:val="1"/>
                <w:numId w:val="22"/>
              </w:numPr>
              <w:wordWrap/>
              <w:autoSpaceDE/>
              <w:autoSpaceDN/>
              <w:jc w:val="left"/>
              <w:rPr>
                <w:rFonts w:ascii="Times New Roman" w:eastAsia="바탕" w:hAnsi="Times New Roman" w:cs="Times New Roman"/>
                <w:kern w:val="0"/>
                <w:sz w:val="22"/>
                <w:lang w:val="en-GB" w:eastAsia="zh-CN"/>
              </w:rPr>
            </w:pPr>
            <w:r w:rsidRPr="0059090B">
              <w:rPr>
                <w:rFonts w:ascii="Times New Roman" w:eastAsia="Times New Roman" w:hAnsi="Times New Roman" w:cs="Times New Roman"/>
                <w:kern w:val="0"/>
                <w:sz w:val="22"/>
                <w:lang w:val="en-GB" w:eastAsia="ja-JP"/>
              </w:rPr>
              <w:t>(99, 7), (95, 13) for VR/AR</w:t>
            </w:r>
          </w:p>
          <w:p w14:paraId="12358DF5" w14:textId="77777777" w:rsidR="00582081" w:rsidRPr="0059090B" w:rsidRDefault="00582081" w:rsidP="00582081">
            <w:pPr>
              <w:widowControl/>
              <w:numPr>
                <w:ilvl w:val="1"/>
                <w:numId w:val="22"/>
              </w:numPr>
              <w:wordWrap/>
              <w:autoSpaceDE/>
              <w:autoSpaceDN/>
              <w:jc w:val="left"/>
              <w:rPr>
                <w:rFonts w:ascii="Times New Roman" w:eastAsia="바탕" w:hAnsi="Times New Roman" w:cs="Times New Roman"/>
                <w:kern w:val="0"/>
                <w:sz w:val="22"/>
                <w:lang w:val="en-GB" w:eastAsia="zh-CN"/>
              </w:rPr>
            </w:pPr>
            <w:r w:rsidRPr="0059090B">
              <w:rPr>
                <w:rFonts w:ascii="Times New Roman" w:eastAsia="Times New Roman" w:hAnsi="Times New Roman" w:cs="Times New Roman"/>
                <w:kern w:val="0"/>
                <w:sz w:val="22"/>
                <w:lang w:val="en-GB" w:eastAsia="ja-JP"/>
              </w:rPr>
              <w:t>(99, 12), (95, 18) for CG</w:t>
            </w:r>
          </w:p>
          <w:p w14:paraId="2B939B77" w14:textId="77777777" w:rsidR="00582081" w:rsidRPr="0059090B" w:rsidRDefault="00582081" w:rsidP="00582081">
            <w:pPr>
              <w:widowControl/>
              <w:numPr>
                <w:ilvl w:val="0"/>
                <w:numId w:val="22"/>
              </w:numPr>
              <w:wordWrap/>
              <w:autoSpaceDE/>
              <w:autoSpaceDN/>
              <w:jc w:val="left"/>
              <w:rPr>
                <w:rFonts w:ascii="Times New Roman" w:eastAsia="Times New Roman" w:hAnsi="Times New Roman" w:cs="Times New Roman"/>
                <w:kern w:val="0"/>
                <w:sz w:val="22"/>
                <w:lang w:val="en-GB" w:eastAsia="ja-JP"/>
              </w:rPr>
            </w:pPr>
            <w:r w:rsidRPr="0059090B">
              <w:rPr>
                <w:rFonts w:ascii="Times New Roman" w:eastAsia="Times New Roman" w:hAnsi="Times New Roman" w:cs="Times New Roman"/>
                <w:kern w:val="0"/>
                <w:sz w:val="22"/>
                <w:lang w:val="en-GB" w:eastAsia="ja-JP"/>
              </w:rPr>
              <w:t xml:space="preserve">FFS: Different values for I-frame and P-frame if evaluation of them is agreed. </w:t>
            </w:r>
          </w:p>
          <w:p w14:paraId="6952F365" w14:textId="77777777" w:rsidR="00BE1B7C" w:rsidRPr="0059090B" w:rsidRDefault="00BE1B7C" w:rsidP="00BE1B7C">
            <w:pPr>
              <w:widowControl/>
              <w:wordWrap/>
              <w:autoSpaceDE/>
              <w:autoSpaceDN/>
              <w:spacing w:before="120" w:after="120"/>
              <w:rPr>
                <w:rFonts w:ascii="Times New Roman" w:eastAsia="바탕" w:hAnsi="Times New Roman" w:cs="Times New Roman"/>
                <w:kern w:val="0"/>
                <w:sz w:val="22"/>
                <w:lang w:val="en-GB"/>
              </w:rPr>
            </w:pPr>
          </w:p>
        </w:tc>
      </w:tr>
    </w:tbl>
    <w:p w14:paraId="7B7F9AD7" w14:textId="5A616132" w:rsidR="00DF382E" w:rsidRDefault="00E4450B" w:rsidP="0059090B">
      <w:pPr>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lastRenderedPageBreak/>
        <w:t xml:space="preserve">Whether to have </w:t>
      </w:r>
      <w:r w:rsidRPr="00BE1B7C">
        <w:rPr>
          <w:rFonts w:ascii="Times New Roman" w:eastAsia="바탕" w:hAnsi="Times New Roman" w:cs="Times New Roman"/>
          <w:kern w:val="0"/>
          <w:sz w:val="22"/>
          <w:lang w:val="en-GB"/>
        </w:rPr>
        <w:t>different values for I-frame and P-frame if evaluation of them is agreed</w:t>
      </w:r>
      <w:r>
        <w:rPr>
          <w:rFonts w:ascii="Times New Roman" w:eastAsia="바탕" w:hAnsi="Times New Roman" w:cs="Times New Roman"/>
          <w:kern w:val="0"/>
          <w:sz w:val="22"/>
          <w:lang w:val="en-GB"/>
        </w:rPr>
        <w:t xml:space="preserve"> is still FFS. </w:t>
      </w:r>
      <w:r w:rsidR="00E64BDF">
        <w:rPr>
          <w:rFonts w:ascii="Times New Roman" w:eastAsia="바탕" w:hAnsi="Times New Roman" w:cs="Times New Roman"/>
          <w:kern w:val="0"/>
          <w:sz w:val="22"/>
          <w:lang w:val="en-GB"/>
        </w:rPr>
        <w:t xml:space="preserve">From our perspective, no further discussion on the details of optional evaluation is needed. Separate evaluation of I-frame and P-frame involves </w:t>
      </w:r>
      <w:r w:rsidR="00E64BDF">
        <w:rPr>
          <w:rFonts w:ascii="Times New Roman" w:eastAsia="바탕" w:hAnsi="Times New Roman" w:cs="Times New Roman" w:hint="eastAsia"/>
          <w:kern w:val="0"/>
          <w:sz w:val="22"/>
          <w:lang w:val="en-GB"/>
        </w:rPr>
        <w:t>cro</w:t>
      </w:r>
      <w:r w:rsidR="00E64BDF">
        <w:rPr>
          <w:rFonts w:ascii="Times New Roman" w:eastAsia="바탕" w:hAnsi="Times New Roman" w:cs="Times New Roman"/>
          <w:kern w:val="0"/>
          <w:sz w:val="22"/>
          <w:lang w:val="en-GB"/>
        </w:rPr>
        <w:t>ss-layer signaling issues which have to be initiated from other working groups but have not been active so far unfortunately. We think we are going too far in this evaluation work in RAN1. We are okay to have that options for the companies that are interested from that aspect, but prefer to not spend time on evaluation details of the optional evaluation. It can be left for companies to report.</w:t>
      </w:r>
    </w:p>
    <w:p w14:paraId="53B513E1" w14:textId="77777777" w:rsidR="00E64BDF" w:rsidRDefault="00E64BDF" w:rsidP="0059090B">
      <w:pPr>
        <w:spacing w:before="120" w:after="120" w:line="240" w:lineRule="auto"/>
        <w:rPr>
          <w:rFonts w:ascii="Times New Roman" w:eastAsia="바탕" w:hAnsi="Times New Roman" w:cs="Times New Roman"/>
          <w:kern w:val="0"/>
          <w:sz w:val="22"/>
          <w:lang w:val="en-GB"/>
        </w:rPr>
      </w:pPr>
    </w:p>
    <w:p w14:paraId="1AEA305E" w14:textId="65C11A2B" w:rsidR="00123D00" w:rsidRDefault="00123D00" w:rsidP="0059090B">
      <w:pPr>
        <w:spacing w:before="120" w:after="120" w:line="240" w:lineRule="auto"/>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Proposal</w:t>
      </w:r>
      <w:r w:rsidRPr="008C04E2">
        <w:rPr>
          <w:rFonts w:ascii="Times New Roman" w:eastAsia="바탕" w:hAnsi="Times New Roman" w:cs="Times New Roman"/>
          <w:b/>
          <w:i/>
          <w:kern w:val="0"/>
          <w:sz w:val="22"/>
          <w:lang w:val="en-GB"/>
        </w:rPr>
        <w:t xml:space="preserve"> </w:t>
      </w:r>
      <w:r w:rsidR="00DA5948">
        <w:rPr>
          <w:rFonts w:ascii="Times New Roman" w:eastAsia="바탕" w:hAnsi="Times New Roman" w:cs="Times New Roman"/>
          <w:b/>
          <w:i/>
          <w:kern w:val="0"/>
          <w:sz w:val="22"/>
          <w:lang w:val="en-GB"/>
        </w:rPr>
        <w:t>2</w:t>
      </w:r>
      <w:r w:rsidRPr="008C04E2">
        <w:rPr>
          <w:rFonts w:ascii="Times New Roman" w:eastAsia="바탕" w:hAnsi="Times New Roman" w:cs="Times New Roman"/>
          <w:b/>
          <w:i/>
          <w:kern w:val="0"/>
          <w:sz w:val="22"/>
          <w:lang w:val="en-GB"/>
        </w:rPr>
        <w:t xml:space="preserve">: </w:t>
      </w:r>
      <w:r w:rsidR="00D05735">
        <w:rPr>
          <w:rFonts w:ascii="Times New Roman" w:eastAsia="바탕" w:hAnsi="Times New Roman" w:cs="Times New Roman"/>
          <w:b/>
          <w:i/>
          <w:kern w:val="0"/>
          <w:sz w:val="22"/>
          <w:lang w:val="en-GB"/>
        </w:rPr>
        <w:t>Companies to report the X value used for per UE KPI including multiple X values if they used</w:t>
      </w:r>
      <w:r w:rsidRPr="00123D00">
        <w:rPr>
          <w:rFonts w:ascii="Times New Roman" w:eastAsia="바탕" w:hAnsi="Times New Roman" w:cs="Times New Roman"/>
          <w:b/>
          <w:i/>
          <w:kern w:val="0"/>
          <w:sz w:val="22"/>
          <w:lang w:val="en-GB"/>
        </w:rPr>
        <w:t>.</w:t>
      </w:r>
    </w:p>
    <w:p w14:paraId="68F6DC5F" w14:textId="59A44C06" w:rsidR="00D05735" w:rsidRPr="000809AA" w:rsidRDefault="00D05735" w:rsidP="00D05735">
      <w:pPr>
        <w:pStyle w:val="ac"/>
        <w:numPr>
          <w:ilvl w:val="0"/>
          <w:numId w:val="26"/>
        </w:numPr>
        <w:spacing w:before="120" w:after="120"/>
        <w:rPr>
          <w:rFonts w:eastAsia="SimSun"/>
          <w:b w:val="0"/>
          <w:i/>
          <w:sz w:val="22"/>
          <w:lang w:eastAsia="zh-CN"/>
        </w:rPr>
      </w:pPr>
      <w:r w:rsidRPr="000809AA">
        <w:rPr>
          <w:rFonts w:eastAsia="SimSun"/>
          <w:i/>
          <w:sz w:val="22"/>
          <w:lang w:eastAsia="zh-CN"/>
        </w:rPr>
        <w:t xml:space="preserve">No further discussion on </w:t>
      </w:r>
      <w:r>
        <w:rPr>
          <w:rFonts w:eastAsia="SimSun"/>
          <w:i/>
          <w:sz w:val="22"/>
          <w:lang w:eastAsia="zh-CN"/>
        </w:rPr>
        <w:t xml:space="preserve">the X values </w:t>
      </w:r>
      <w:r w:rsidRPr="000809AA">
        <w:rPr>
          <w:rFonts w:eastAsia="SimSun"/>
          <w:i/>
          <w:sz w:val="22"/>
          <w:lang w:eastAsia="zh-CN"/>
        </w:rPr>
        <w:t>is needed.</w:t>
      </w:r>
    </w:p>
    <w:p w14:paraId="5B0BC3A3" w14:textId="77777777" w:rsidR="00123D00" w:rsidRDefault="00123D00" w:rsidP="0033753C">
      <w:pPr>
        <w:widowControl/>
        <w:wordWrap/>
        <w:autoSpaceDE/>
        <w:autoSpaceDN/>
        <w:spacing w:before="120" w:after="120" w:line="240" w:lineRule="auto"/>
        <w:rPr>
          <w:rFonts w:ascii="Times New Roman" w:eastAsia="바탕" w:hAnsi="Times New Roman" w:cs="Times New Roman"/>
          <w:kern w:val="0"/>
          <w:sz w:val="22"/>
          <w:lang w:val="en-GB"/>
        </w:rPr>
      </w:pPr>
    </w:p>
    <w:p w14:paraId="5613ED41" w14:textId="63532F8F" w:rsidR="00C805AA" w:rsidRPr="0059090B" w:rsidRDefault="00C805AA" w:rsidP="0059090B">
      <w:pPr>
        <w:pStyle w:val="2"/>
        <w:widowControl/>
        <w:numPr>
          <w:ilvl w:val="0"/>
          <w:numId w:val="27"/>
        </w:numPr>
        <w:wordWrap/>
        <w:autoSpaceDE/>
        <w:autoSpaceDN/>
        <w:spacing w:before="60" w:after="180" w:line="360" w:lineRule="atLeast"/>
        <w:rPr>
          <w:rFonts w:ascii="Arial" w:eastAsia="맑은 고딕" w:hAnsi="Arial" w:cs="Times New Roman"/>
          <w:b/>
          <w:sz w:val="24"/>
        </w:rPr>
      </w:pPr>
      <w:r w:rsidRPr="0059090B">
        <w:rPr>
          <w:rFonts w:ascii="Arial" w:eastAsia="맑은 고딕" w:hAnsi="Arial" w:cs="Times New Roman"/>
          <w:b/>
          <w:sz w:val="24"/>
        </w:rPr>
        <w:t>UL Traffic model</w:t>
      </w:r>
      <w:r w:rsidR="000F663F" w:rsidRPr="0059090B">
        <w:rPr>
          <w:rFonts w:ascii="Arial" w:eastAsia="맑은 고딕" w:hAnsi="Arial" w:cs="Times New Roman"/>
          <w:b/>
          <w:sz w:val="24"/>
        </w:rPr>
        <w:t>ling</w:t>
      </w:r>
    </w:p>
    <w:p w14:paraId="74D7A461" w14:textId="140F87DC" w:rsidR="001D5C27" w:rsidRDefault="00C805AA" w:rsidP="00C805AA">
      <w:pPr>
        <w:widowControl/>
        <w:wordWrap/>
        <w:autoSpaceDE/>
        <w:autoSpaceDN/>
        <w:spacing w:before="120" w:after="120" w:line="240" w:lineRule="auto"/>
        <w:ind w:firstLineChars="100" w:firstLine="220"/>
        <w:rPr>
          <w:rFonts w:ascii="Times New Roman" w:eastAsia="바탕" w:hAnsi="Times New Roman" w:cs="Times New Roman"/>
          <w:kern w:val="0"/>
          <w:sz w:val="22"/>
          <w:szCs w:val="20"/>
          <w:lang w:val="en-GB"/>
        </w:rPr>
      </w:pPr>
      <w:r>
        <w:rPr>
          <w:rFonts w:ascii="Times New Roman" w:eastAsia="바탕" w:hAnsi="Times New Roman" w:cs="Times New Roman"/>
          <w:kern w:val="0"/>
          <w:sz w:val="22"/>
          <w:lang w:val="en-GB"/>
        </w:rPr>
        <w:t>On UL traffic model</w:t>
      </w:r>
      <w:r w:rsidR="00B74D47">
        <w:rPr>
          <w:rFonts w:ascii="Times New Roman" w:eastAsia="바탕" w:hAnsi="Times New Roman" w:cs="Times New Roman"/>
          <w:kern w:val="0"/>
          <w:sz w:val="22"/>
          <w:lang w:val="en-GB"/>
        </w:rPr>
        <w:t xml:space="preserve"> for </w:t>
      </w:r>
      <w:r w:rsidR="00B74D47" w:rsidRPr="00C05584">
        <w:rPr>
          <w:rFonts w:ascii="Times New Roman" w:eastAsia="바탕" w:hAnsi="Times New Roman" w:cs="Times New Roman"/>
          <w:kern w:val="0"/>
          <w:sz w:val="22"/>
          <w:szCs w:val="20"/>
          <w:lang w:val="en-GB"/>
        </w:rPr>
        <w:t>CG/VR</w:t>
      </w:r>
      <w:r w:rsidRPr="00C05584">
        <w:rPr>
          <w:rFonts w:ascii="Times New Roman" w:eastAsia="바탕" w:hAnsi="Times New Roman" w:cs="Times New Roman"/>
          <w:kern w:val="0"/>
          <w:sz w:val="22"/>
          <w:szCs w:val="20"/>
          <w:lang w:val="en-GB"/>
        </w:rPr>
        <w:t xml:space="preserve">, </w:t>
      </w:r>
      <w:r w:rsidR="00B40274">
        <w:rPr>
          <w:rFonts w:ascii="Times New Roman" w:eastAsia="바탕" w:hAnsi="Times New Roman" w:cs="Times New Roman"/>
          <w:kern w:val="0"/>
          <w:sz w:val="22"/>
          <w:szCs w:val="20"/>
          <w:lang w:val="en-GB"/>
        </w:rPr>
        <w:t xml:space="preserve">a </w:t>
      </w:r>
      <w:r w:rsidRPr="00C05584">
        <w:rPr>
          <w:rFonts w:ascii="Times New Roman" w:eastAsia="바탕" w:hAnsi="Times New Roman" w:cs="Times New Roman"/>
          <w:kern w:val="0"/>
          <w:sz w:val="22"/>
          <w:szCs w:val="20"/>
          <w:lang w:val="en-GB"/>
        </w:rPr>
        <w:t>single stream</w:t>
      </w:r>
      <w:r w:rsidR="00B74D47" w:rsidRPr="0033753C">
        <w:rPr>
          <w:rFonts w:ascii="Times New Roman" w:eastAsia="바탕" w:hAnsi="Times New Roman" w:cs="Times New Roman"/>
          <w:kern w:val="0"/>
          <w:sz w:val="22"/>
          <w:szCs w:val="20"/>
          <w:lang w:val="en-GB"/>
        </w:rPr>
        <w:t xml:space="preserve"> for pose/control</w:t>
      </w:r>
      <w:r w:rsidRPr="0033753C">
        <w:rPr>
          <w:rFonts w:ascii="Times New Roman" w:eastAsia="바탕" w:hAnsi="Times New Roman" w:cs="Times New Roman"/>
          <w:kern w:val="0"/>
          <w:sz w:val="22"/>
          <w:szCs w:val="20"/>
          <w:lang w:val="en-GB"/>
        </w:rPr>
        <w:t xml:space="preserve"> was agreed</w:t>
      </w:r>
      <w:r w:rsidR="00B74D47" w:rsidRPr="0033753C">
        <w:rPr>
          <w:rFonts w:ascii="Times New Roman" w:eastAsia="바탕" w:hAnsi="Times New Roman" w:cs="Times New Roman"/>
          <w:kern w:val="0"/>
          <w:sz w:val="22"/>
          <w:szCs w:val="20"/>
          <w:lang w:val="en-GB"/>
        </w:rPr>
        <w:t xml:space="preserve">. For AR, </w:t>
      </w:r>
      <w:r w:rsidR="001D5C27">
        <w:rPr>
          <w:rFonts w:ascii="Times New Roman" w:eastAsia="바탕" w:hAnsi="Times New Roman" w:cs="Times New Roman"/>
          <w:kern w:val="0"/>
          <w:sz w:val="22"/>
          <w:szCs w:val="20"/>
          <w:lang w:val="en-GB"/>
        </w:rPr>
        <w:t xml:space="preserve">baseline and optional UL traffic models were agreed. One remaining issue is the PDB values for the UL streams with video. </w:t>
      </w:r>
    </w:p>
    <w:p w14:paraId="6103DDED" w14:textId="77777777" w:rsidR="001D5C27" w:rsidRPr="0059090B" w:rsidRDefault="001D5C27" w:rsidP="000E1393">
      <w:pPr>
        <w:widowControl/>
        <w:numPr>
          <w:ilvl w:val="2"/>
          <w:numId w:val="24"/>
        </w:numPr>
        <w:wordWrap/>
        <w:overflowPunct w:val="0"/>
        <w:autoSpaceDE/>
        <w:autoSpaceDN/>
        <w:contextualSpacing/>
        <w:jc w:val="left"/>
        <w:rPr>
          <w:rFonts w:ascii="Times" w:eastAsia="굴림" w:hAnsi="Times" w:cs="Times New Roman"/>
          <w:kern w:val="0"/>
          <w:sz w:val="22"/>
          <w:szCs w:val="24"/>
          <w:lang w:val="en-GB" w:eastAsia="ja-JP"/>
        </w:rPr>
      </w:pPr>
      <w:r w:rsidRPr="0059090B">
        <w:rPr>
          <w:rFonts w:ascii="Times" w:eastAsia="굴림" w:hAnsi="Times" w:cs="Times New Roman" w:hint="eastAsia"/>
          <w:kern w:val="0"/>
          <w:sz w:val="22"/>
          <w:szCs w:val="24"/>
          <w:lang w:val="en-GB" w:eastAsia="ja-JP"/>
        </w:rPr>
        <w:t>PDB: [60] ms (baseline), [10/15] ms (optional)</w:t>
      </w:r>
    </w:p>
    <w:p w14:paraId="35CEB341" w14:textId="279E51DE" w:rsidR="008437F4" w:rsidRDefault="00595F23" w:rsidP="0059090B">
      <w:pPr>
        <w:widowControl/>
        <w:wordWrap/>
        <w:autoSpaceDE/>
        <w:autoSpaceDN/>
        <w:spacing w:before="120" w:after="120" w:line="240" w:lineRule="auto"/>
        <w:rPr>
          <w:rFonts w:ascii="Times New Roman" w:eastAsia="바탕" w:hAnsi="Times New Roman" w:cs="Times New Roman"/>
          <w:kern w:val="0"/>
          <w:sz w:val="22"/>
          <w:szCs w:val="20"/>
          <w:lang w:val="en-GB"/>
        </w:rPr>
      </w:pPr>
      <w:r>
        <w:rPr>
          <w:rFonts w:ascii="Times New Roman" w:eastAsia="바탕" w:hAnsi="Times New Roman" w:cs="Times New Roman"/>
          <w:kern w:val="0"/>
          <w:sz w:val="22"/>
          <w:szCs w:val="20"/>
          <w:lang w:val="en-GB"/>
        </w:rPr>
        <w:t xml:space="preserve">Referring to the </w:t>
      </w:r>
      <w:r w:rsidR="001F0DF5">
        <w:rPr>
          <w:rFonts w:ascii="Times New Roman" w:eastAsia="바탕" w:hAnsi="Times New Roman" w:cs="Times New Roman"/>
          <w:kern w:val="0"/>
          <w:sz w:val="22"/>
          <w:szCs w:val="20"/>
          <w:lang w:val="en-GB"/>
        </w:rPr>
        <w:t xml:space="preserve">modelling assumption in </w:t>
      </w:r>
      <w:r>
        <w:rPr>
          <w:rFonts w:ascii="Times New Roman" w:eastAsia="바탕" w:hAnsi="Times New Roman" w:cs="Times New Roman"/>
          <w:kern w:val="0"/>
          <w:sz w:val="22"/>
          <w:szCs w:val="20"/>
          <w:lang w:val="en-GB"/>
        </w:rPr>
        <w:t>SA4</w:t>
      </w:r>
      <w:r w:rsidR="001F0DF5">
        <w:rPr>
          <w:rFonts w:ascii="Times New Roman" w:eastAsia="바탕" w:hAnsi="Times New Roman" w:cs="Times New Roman"/>
          <w:kern w:val="0"/>
          <w:sz w:val="22"/>
          <w:szCs w:val="20"/>
          <w:lang w:val="en-GB"/>
        </w:rPr>
        <w:t xml:space="preserve">, the maximum </w:t>
      </w:r>
      <w:r w:rsidR="001F0DF5" w:rsidRPr="001F0DF5">
        <w:rPr>
          <w:rFonts w:ascii="Times New Roman" w:eastAsia="바탕" w:hAnsi="Times New Roman" w:cs="Times New Roman"/>
          <w:kern w:val="0"/>
          <w:sz w:val="22"/>
          <w:szCs w:val="20"/>
          <w:lang w:val="en-GB"/>
        </w:rPr>
        <w:t>latency for slice</w:t>
      </w:r>
      <w:r w:rsidR="001F0DF5">
        <w:rPr>
          <w:rFonts w:ascii="Times New Roman" w:eastAsia="바탕" w:hAnsi="Times New Roman" w:cs="Times New Roman"/>
          <w:kern w:val="0"/>
          <w:sz w:val="22"/>
          <w:szCs w:val="20"/>
          <w:lang w:val="en-GB"/>
        </w:rPr>
        <w:t xml:space="preserve"> for AL2 UL is </w:t>
      </w:r>
      <w:r w:rsidR="001F0DF5" w:rsidRPr="001F0DF5">
        <w:rPr>
          <w:rFonts w:ascii="Times New Roman" w:eastAsia="바탕" w:hAnsi="Times New Roman" w:cs="Times New Roman"/>
          <w:kern w:val="0"/>
          <w:sz w:val="22"/>
          <w:szCs w:val="20"/>
          <w:lang w:val="en-GB"/>
        </w:rPr>
        <w:t>60ms</w:t>
      </w:r>
      <w:r w:rsidR="001F0DF5">
        <w:rPr>
          <w:rFonts w:ascii="Times New Roman" w:eastAsia="바탕" w:hAnsi="Times New Roman" w:cs="Times New Roman"/>
          <w:kern w:val="0"/>
          <w:sz w:val="22"/>
          <w:szCs w:val="20"/>
          <w:lang w:val="en-GB"/>
        </w:rPr>
        <w:t xml:space="preserve"> in 8.4.5, and 80ms in 9.2.1. As the </w:t>
      </w:r>
      <w:r w:rsidR="001F0DF5" w:rsidRPr="001F0DF5">
        <w:rPr>
          <w:rFonts w:ascii="Times New Roman" w:eastAsia="바탕" w:hAnsi="Times New Roman" w:cs="Times New Roman"/>
          <w:kern w:val="0"/>
          <w:sz w:val="22"/>
          <w:szCs w:val="20"/>
          <w:lang w:val="en-GB"/>
        </w:rPr>
        <w:t>maximum latenc</w:t>
      </w:r>
      <w:r w:rsidR="001F0DF5">
        <w:rPr>
          <w:rFonts w:ascii="Times New Roman" w:eastAsia="바탕" w:hAnsi="Times New Roman" w:cs="Times New Roman"/>
          <w:kern w:val="0"/>
          <w:sz w:val="22"/>
          <w:szCs w:val="20"/>
          <w:lang w:val="en-GB"/>
        </w:rPr>
        <w:t>y</w:t>
      </w:r>
      <w:r w:rsidR="001F0DF5" w:rsidRPr="001F0DF5">
        <w:rPr>
          <w:rFonts w:ascii="Times New Roman" w:eastAsia="바탕" w:hAnsi="Times New Roman" w:cs="Times New Roman"/>
          <w:kern w:val="0"/>
          <w:sz w:val="22"/>
          <w:szCs w:val="20"/>
          <w:lang w:val="en-GB"/>
        </w:rPr>
        <w:t xml:space="preserve"> for slice</w:t>
      </w:r>
      <w:r w:rsidR="001F0DF5">
        <w:rPr>
          <w:rFonts w:ascii="Times New Roman" w:eastAsia="바탕" w:hAnsi="Times New Roman" w:cs="Times New Roman"/>
          <w:kern w:val="0"/>
          <w:sz w:val="22"/>
          <w:szCs w:val="20"/>
          <w:lang w:val="en-GB"/>
        </w:rPr>
        <w:t xml:space="preserve"> in downlink is 60ms for VR2</w:t>
      </w:r>
      <w:r w:rsidR="008437F4">
        <w:rPr>
          <w:rFonts w:ascii="Times New Roman" w:eastAsia="바탕" w:hAnsi="Times New Roman" w:cs="Times New Roman"/>
          <w:kern w:val="0"/>
          <w:sz w:val="22"/>
          <w:szCs w:val="20"/>
          <w:lang w:val="en-GB"/>
        </w:rPr>
        <w:t>/</w:t>
      </w:r>
      <w:r w:rsidR="001F0DF5">
        <w:rPr>
          <w:rFonts w:ascii="Times New Roman" w:eastAsia="바탕" w:hAnsi="Times New Roman" w:cs="Times New Roman"/>
          <w:kern w:val="0"/>
          <w:sz w:val="22"/>
          <w:szCs w:val="20"/>
          <w:lang w:val="en-GB"/>
        </w:rPr>
        <w:t xml:space="preserve">AR2, and </w:t>
      </w:r>
      <w:r w:rsidR="008437F4">
        <w:rPr>
          <w:rFonts w:ascii="Times New Roman" w:eastAsia="바탕" w:hAnsi="Times New Roman" w:cs="Times New Roman"/>
          <w:kern w:val="0"/>
          <w:sz w:val="22"/>
          <w:szCs w:val="20"/>
          <w:lang w:val="en-GB"/>
        </w:rPr>
        <w:t>80ms for CG, we will have to assume the same corresponding air PDB for RAN1 evaluation which is either 10ms or 15ms. Therefore, we support 10/15 ms as baseline air PDB values, and 60 ms as optional.</w:t>
      </w:r>
    </w:p>
    <w:p w14:paraId="396C68C7" w14:textId="004CB9C9" w:rsidR="008437F4" w:rsidRDefault="008437F4" w:rsidP="0059090B">
      <w:pPr>
        <w:widowControl/>
        <w:wordWrap/>
        <w:autoSpaceDE/>
        <w:autoSpaceDN/>
        <w:spacing w:before="120" w:after="120" w:line="240" w:lineRule="auto"/>
        <w:rPr>
          <w:rFonts w:ascii="Times New Roman" w:eastAsia="바탕" w:hAnsi="Times New Roman" w:cs="Times New Roman"/>
          <w:kern w:val="0"/>
          <w:sz w:val="22"/>
          <w:szCs w:val="20"/>
          <w:lang w:val="en-GB"/>
        </w:rPr>
      </w:pPr>
    </w:p>
    <w:p w14:paraId="29CFE357" w14:textId="1A800866" w:rsidR="008437F4" w:rsidRDefault="00B74D47" w:rsidP="0059090B">
      <w:pPr>
        <w:spacing w:before="120" w:after="120" w:line="240" w:lineRule="auto"/>
        <w:rPr>
          <w:rFonts w:ascii="Times New Roman" w:eastAsia="바탕" w:hAnsi="Times New Roman" w:cs="Times New Roman"/>
          <w:b/>
          <w:i/>
          <w:kern w:val="0"/>
          <w:sz w:val="22"/>
          <w:lang w:val="en-GB"/>
        </w:rPr>
      </w:pPr>
      <w:r w:rsidRPr="00C05584">
        <w:rPr>
          <w:rFonts w:ascii="Times New Roman" w:eastAsia="바탕" w:hAnsi="Times New Roman" w:cs="Times New Roman"/>
          <w:b/>
          <w:i/>
          <w:kern w:val="0"/>
          <w:sz w:val="22"/>
          <w:lang w:val="en-GB"/>
        </w:rPr>
        <w:t xml:space="preserve">Proposal </w:t>
      </w:r>
      <w:r w:rsidR="00DA5948">
        <w:rPr>
          <w:rFonts w:ascii="Times New Roman" w:eastAsia="바탕" w:hAnsi="Times New Roman" w:cs="Times New Roman"/>
          <w:b/>
          <w:i/>
          <w:kern w:val="0"/>
          <w:sz w:val="22"/>
          <w:lang w:val="en-GB"/>
        </w:rPr>
        <w:t>3</w:t>
      </w:r>
      <w:r w:rsidRPr="00BB1644">
        <w:rPr>
          <w:rFonts w:ascii="Times New Roman" w:eastAsia="바탕" w:hAnsi="Times New Roman" w:cs="Times New Roman"/>
          <w:b/>
          <w:i/>
          <w:kern w:val="0"/>
          <w:sz w:val="22"/>
          <w:lang w:val="en-GB"/>
        </w:rPr>
        <w:t xml:space="preserve">: </w:t>
      </w:r>
      <w:r w:rsidR="008437F4" w:rsidRPr="008437F4">
        <w:rPr>
          <w:rFonts w:ascii="Times New Roman" w:eastAsia="바탕" w:hAnsi="Times New Roman" w:cs="Times New Roman"/>
          <w:b/>
          <w:i/>
          <w:kern w:val="0"/>
          <w:sz w:val="22"/>
          <w:lang w:val="en-GB"/>
        </w:rPr>
        <w:t>For evaluations of AR in UL</w:t>
      </w:r>
      <w:r w:rsidR="008437F4">
        <w:rPr>
          <w:rFonts w:ascii="Times New Roman" w:eastAsia="바탕" w:hAnsi="Times New Roman" w:cs="Times New Roman"/>
          <w:b/>
          <w:i/>
          <w:kern w:val="0"/>
          <w:sz w:val="22"/>
          <w:lang w:val="en-GB"/>
        </w:rPr>
        <w:t xml:space="preserve">, assume the following </w:t>
      </w:r>
      <w:r w:rsidR="008437F4" w:rsidRPr="008437F4">
        <w:rPr>
          <w:rFonts w:ascii="Times New Roman" w:eastAsia="바탕" w:hAnsi="Times New Roman" w:cs="Times New Roman"/>
          <w:b/>
          <w:i/>
          <w:kern w:val="0"/>
          <w:sz w:val="22"/>
          <w:lang w:val="en-GB"/>
        </w:rPr>
        <w:t>PDB values for Stream 2 in Option 1 and 3, and Option 2</w:t>
      </w:r>
    </w:p>
    <w:p w14:paraId="60564590" w14:textId="3CCEE342" w:rsidR="00B74D47" w:rsidRPr="0059090B" w:rsidRDefault="008437F4" w:rsidP="0059090B">
      <w:pPr>
        <w:pStyle w:val="a5"/>
        <w:numPr>
          <w:ilvl w:val="0"/>
          <w:numId w:val="25"/>
        </w:numPr>
        <w:spacing w:before="120" w:after="120" w:line="240" w:lineRule="auto"/>
        <w:ind w:leftChars="0" w:firstLine="0"/>
        <w:rPr>
          <w:rFonts w:ascii="Times New Roman" w:hAnsi="Times New Roman" w:cs="Times New Roman"/>
          <w:b/>
          <w:i/>
          <w:sz w:val="22"/>
          <w:lang w:val="en-GB"/>
        </w:rPr>
      </w:pPr>
      <w:r w:rsidRPr="0059090B">
        <w:rPr>
          <w:rFonts w:ascii="Times New Roman" w:eastAsia="바탕" w:hAnsi="Times New Roman" w:cs="Times New Roman"/>
          <w:b/>
          <w:i/>
          <w:kern w:val="0"/>
          <w:sz w:val="22"/>
          <w:lang w:val="en-GB"/>
        </w:rPr>
        <w:t xml:space="preserve">PDB: </w:t>
      </w:r>
      <w:r w:rsidRPr="00B64EBB">
        <w:rPr>
          <w:rFonts w:ascii="Times New Roman" w:eastAsia="바탕" w:hAnsi="Times New Roman" w:cs="Times New Roman"/>
          <w:b/>
          <w:i/>
          <w:kern w:val="0"/>
          <w:sz w:val="22"/>
          <w:lang w:val="en-GB"/>
        </w:rPr>
        <w:t xml:space="preserve">10/15 ms </w:t>
      </w:r>
      <w:r w:rsidRPr="0059090B">
        <w:rPr>
          <w:rFonts w:ascii="Times New Roman" w:eastAsia="바탕" w:hAnsi="Times New Roman" w:cs="Times New Roman"/>
          <w:b/>
          <w:i/>
          <w:kern w:val="0"/>
          <w:sz w:val="22"/>
          <w:lang w:val="en-GB"/>
        </w:rPr>
        <w:t xml:space="preserve">(baseline), </w:t>
      </w:r>
      <w:r w:rsidRPr="008007A2">
        <w:rPr>
          <w:rFonts w:ascii="Times New Roman" w:eastAsia="바탕" w:hAnsi="Times New Roman" w:cs="Times New Roman"/>
          <w:b/>
          <w:i/>
          <w:kern w:val="0"/>
          <w:sz w:val="22"/>
          <w:lang w:val="en-GB"/>
        </w:rPr>
        <w:t>60</w:t>
      </w:r>
      <w:r>
        <w:rPr>
          <w:rFonts w:ascii="Times New Roman" w:eastAsia="바탕" w:hAnsi="Times New Roman" w:cs="Times New Roman"/>
          <w:b/>
          <w:i/>
          <w:kern w:val="0"/>
          <w:sz w:val="22"/>
          <w:lang w:val="en-GB"/>
        </w:rPr>
        <w:t xml:space="preserve"> ms</w:t>
      </w:r>
      <w:r w:rsidRPr="008007A2">
        <w:rPr>
          <w:rFonts w:ascii="Times New Roman" w:eastAsia="바탕" w:hAnsi="Times New Roman" w:cs="Times New Roman"/>
          <w:b/>
          <w:i/>
          <w:kern w:val="0"/>
          <w:sz w:val="22"/>
          <w:lang w:val="en-GB"/>
        </w:rPr>
        <w:t xml:space="preserve"> </w:t>
      </w:r>
      <w:r w:rsidRPr="0059090B">
        <w:rPr>
          <w:rFonts w:ascii="Times New Roman" w:eastAsia="바탕" w:hAnsi="Times New Roman" w:cs="Times New Roman"/>
          <w:b/>
          <w:i/>
          <w:kern w:val="0"/>
          <w:sz w:val="22"/>
          <w:lang w:val="en-GB"/>
        </w:rPr>
        <w:t>(optional)</w:t>
      </w:r>
    </w:p>
    <w:p w14:paraId="5B7CF867" w14:textId="77777777" w:rsidR="00193D6D" w:rsidRDefault="00193D6D" w:rsidP="0059090B">
      <w:pPr>
        <w:widowControl/>
        <w:wordWrap/>
        <w:autoSpaceDE/>
        <w:autoSpaceDN/>
        <w:spacing w:before="120" w:after="120" w:line="240" w:lineRule="auto"/>
        <w:rPr>
          <w:rFonts w:ascii="Times New Roman" w:eastAsia="바탕" w:hAnsi="Times New Roman" w:cs="Times New Roman"/>
          <w:kern w:val="0"/>
          <w:sz w:val="22"/>
          <w:szCs w:val="20"/>
          <w:lang w:val="en-GB"/>
        </w:rPr>
      </w:pPr>
    </w:p>
    <w:p w14:paraId="4D00E972" w14:textId="4141E601" w:rsidR="000F663F" w:rsidRPr="0059090B" w:rsidRDefault="000F663F" w:rsidP="0059090B">
      <w:pPr>
        <w:pStyle w:val="2"/>
        <w:widowControl/>
        <w:numPr>
          <w:ilvl w:val="0"/>
          <w:numId w:val="27"/>
        </w:numPr>
        <w:wordWrap/>
        <w:autoSpaceDE/>
        <w:autoSpaceDN/>
        <w:spacing w:before="60" w:after="180" w:line="360" w:lineRule="atLeast"/>
        <w:rPr>
          <w:rFonts w:ascii="Arial" w:eastAsia="맑은 고딕" w:hAnsi="Arial" w:cs="Times New Roman"/>
          <w:b/>
          <w:sz w:val="24"/>
        </w:rPr>
      </w:pPr>
      <w:r w:rsidRPr="0059090B">
        <w:rPr>
          <w:rFonts w:ascii="Arial" w:eastAsia="맑은 고딕" w:hAnsi="Arial" w:cs="Times New Roman"/>
          <w:b/>
          <w:sz w:val="24"/>
        </w:rPr>
        <w:lastRenderedPageBreak/>
        <w:t>Multi-stream modelling</w:t>
      </w:r>
    </w:p>
    <w:p w14:paraId="2AD3A8A6" w14:textId="577A7A88" w:rsidR="000F663F" w:rsidRDefault="00D3368B" w:rsidP="000F663F">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In addition to the single-stream DL traffic model which is a baseline, optional two-stream DL traffic models were agreed in </w:t>
      </w:r>
      <w:r w:rsidR="000F663F">
        <w:rPr>
          <w:rFonts w:ascii="Times New Roman" w:eastAsia="바탕" w:hAnsi="Times New Roman" w:cs="Times New Roman"/>
          <w:kern w:val="0"/>
          <w:sz w:val="22"/>
          <w:lang w:val="en-GB"/>
        </w:rPr>
        <w:t>RAN1#104</w:t>
      </w:r>
      <w:r>
        <w:rPr>
          <w:rFonts w:ascii="Times New Roman" w:eastAsia="바탕" w:hAnsi="Times New Roman" w:cs="Times New Roman"/>
          <w:kern w:val="0"/>
          <w:sz w:val="22"/>
          <w:lang w:val="en-GB"/>
        </w:rPr>
        <w:t>b</w:t>
      </w:r>
      <w:r w:rsidR="000F663F">
        <w:rPr>
          <w:rFonts w:ascii="Times New Roman" w:eastAsia="바탕" w:hAnsi="Times New Roman" w:cs="Times New Roman"/>
          <w:kern w:val="0"/>
          <w:sz w:val="22"/>
          <w:lang w:val="en-GB"/>
        </w:rPr>
        <w:t>-e meeting.</w:t>
      </w:r>
    </w:p>
    <w:tbl>
      <w:tblPr>
        <w:tblStyle w:val="a7"/>
        <w:tblW w:w="0" w:type="auto"/>
        <w:tblLook w:val="04A0" w:firstRow="1" w:lastRow="0" w:firstColumn="1" w:lastColumn="0" w:noHBand="0" w:noVBand="1"/>
      </w:tblPr>
      <w:tblGrid>
        <w:gridCol w:w="9628"/>
      </w:tblGrid>
      <w:tr w:rsidR="000F663F" w:rsidRPr="0059090B" w14:paraId="4989CE78" w14:textId="77777777" w:rsidTr="000F663F">
        <w:tc>
          <w:tcPr>
            <w:tcW w:w="9628" w:type="dxa"/>
          </w:tcPr>
          <w:p w14:paraId="79156DF1" w14:textId="77777777" w:rsidR="00D3368B" w:rsidRPr="0059090B" w:rsidRDefault="00D3368B" w:rsidP="00D3368B">
            <w:pPr>
              <w:widowControl/>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highlight w:val="green"/>
                <w:lang w:val="en-GB" w:eastAsia="x-none"/>
              </w:rPr>
              <w:t>Agreement:</w:t>
            </w:r>
          </w:p>
          <w:p w14:paraId="4627B8B4" w14:textId="77777777" w:rsidR="00D3368B" w:rsidRPr="0059090B" w:rsidRDefault="00D3368B" w:rsidP="00D3368B">
            <w:pPr>
              <w:widowControl/>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In addition to single stream per UE in DL which is baseline, two streams can be optionally evaluated for DL</w:t>
            </w:r>
          </w:p>
          <w:p w14:paraId="7CE5987F"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1: I-frame + P-frame</w:t>
            </w:r>
          </w:p>
          <w:p w14:paraId="0F182871" w14:textId="77777777" w:rsidR="00D3368B" w:rsidRPr="0059090B" w:rsidRDefault="00D3368B" w:rsidP="00D3368B">
            <w:pPr>
              <w:widowControl/>
              <w:numPr>
                <w:ilvl w:val="1"/>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1A: slice-based traffic model</w:t>
            </w:r>
          </w:p>
          <w:p w14:paraId="2CD42489" w14:textId="77777777" w:rsidR="00D3368B" w:rsidRPr="0059090B" w:rsidRDefault="00D3368B" w:rsidP="00D3368B">
            <w:pPr>
              <w:widowControl/>
              <w:numPr>
                <w:ilvl w:val="1"/>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1B: Group-Of-Picture (GOP) based traffic model</w:t>
            </w:r>
          </w:p>
          <w:p w14:paraId="618A590F"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 xml:space="preserve">Option 2: video + audio/data </w:t>
            </w:r>
          </w:p>
          <w:p w14:paraId="1387849F"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Option 3: FOV + omnidirectional stream</w:t>
            </w:r>
          </w:p>
          <w:p w14:paraId="50F77804"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0C40A65"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Companies should strive to align the parameter values for the options chosen as much as possible</w:t>
            </w:r>
          </w:p>
          <w:p w14:paraId="3BCF8F78" w14:textId="77777777" w:rsidR="00D3368B" w:rsidRPr="0059090B" w:rsidRDefault="00D3368B" w:rsidP="00D3368B">
            <w:pPr>
              <w:widowControl/>
              <w:numPr>
                <w:ilvl w:val="0"/>
                <w:numId w:val="24"/>
              </w:numPr>
              <w:wordWrap/>
              <w:autoSpaceDE/>
              <w:autoSpaceDN/>
              <w:jc w:val="left"/>
              <w:rPr>
                <w:rFonts w:ascii="Times New Roman" w:eastAsia="바탕" w:hAnsi="Times New Roman" w:cs="Times New Roman"/>
                <w:kern w:val="0"/>
                <w:sz w:val="22"/>
                <w:lang w:val="en-GB" w:eastAsia="x-none"/>
              </w:rPr>
            </w:pPr>
            <w:r w:rsidRPr="0059090B">
              <w:rPr>
                <w:rFonts w:ascii="Times New Roman" w:eastAsia="바탕" w:hAnsi="Times New Roman" w:cs="Times New Roman"/>
                <w:kern w:val="0"/>
                <w:sz w:val="22"/>
                <w:lang w:val="en-GB" w:eastAsia="x-none"/>
              </w:rPr>
              <w:t>FFS: Whether audio stream is separate or aggregated with the data stream in option 2 (Intention of option 2 is not to create a 3 stream option)</w:t>
            </w:r>
          </w:p>
          <w:p w14:paraId="4C35DDC6" w14:textId="77777777" w:rsidR="000F663F" w:rsidRPr="0059090B" w:rsidRDefault="000F663F" w:rsidP="000F663F">
            <w:pPr>
              <w:widowControl/>
              <w:wordWrap/>
              <w:autoSpaceDE/>
              <w:autoSpaceDN/>
              <w:spacing w:before="120" w:after="120"/>
              <w:rPr>
                <w:rFonts w:ascii="Times New Roman" w:eastAsia="바탕" w:hAnsi="Times New Roman" w:cs="Times New Roman"/>
                <w:kern w:val="0"/>
                <w:sz w:val="22"/>
                <w:lang w:val="en-GB"/>
              </w:rPr>
            </w:pPr>
          </w:p>
        </w:tc>
      </w:tr>
    </w:tbl>
    <w:p w14:paraId="559DC4AD" w14:textId="77777777" w:rsidR="00516019" w:rsidRDefault="00D3368B" w:rsidP="0033753C">
      <w:pPr>
        <w:widowControl/>
        <w:wordWrap/>
        <w:autoSpaceDE/>
        <w:autoSpaceDN/>
        <w:spacing w:before="120" w:after="120" w:line="240" w:lineRule="auto"/>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For Option 2, we are not supportive of Option 2 but our understanding on the intention of video + audio/data is to split the audio stream from the video based on the argument that the required latency (10 ms) of audio cannot be met if it has to be piggybacked on the video stream. For evaluation Option 2, </w:t>
      </w:r>
      <w:r w:rsidR="00516019">
        <w:rPr>
          <w:rFonts w:ascii="Times New Roman" w:eastAsia="바탕" w:hAnsi="Times New Roman" w:cs="Times New Roman"/>
          <w:kern w:val="0"/>
          <w:sz w:val="22"/>
          <w:lang w:val="en-GB"/>
        </w:rPr>
        <w:t>details on the traffic model for the audio/data stream separate from the video should be clarified.</w:t>
      </w:r>
    </w:p>
    <w:p w14:paraId="108A1AEB" w14:textId="77777777" w:rsidR="00DF382E" w:rsidRDefault="00DF382E" w:rsidP="0033753C">
      <w:pPr>
        <w:widowControl/>
        <w:wordWrap/>
        <w:autoSpaceDE/>
        <w:autoSpaceDN/>
        <w:spacing w:before="120" w:after="120" w:line="240" w:lineRule="auto"/>
        <w:rPr>
          <w:rFonts w:ascii="Times New Roman" w:eastAsia="바탕" w:hAnsi="Times New Roman" w:cs="Times New Roman"/>
          <w:kern w:val="0"/>
          <w:sz w:val="22"/>
          <w:lang w:val="en-GB"/>
        </w:rPr>
      </w:pPr>
    </w:p>
    <w:p w14:paraId="43195556" w14:textId="3CB76C75" w:rsidR="00DF382E" w:rsidRDefault="00DF382E" w:rsidP="00DF382E">
      <w:pPr>
        <w:spacing w:before="120" w:after="120" w:line="240" w:lineRule="auto"/>
        <w:rPr>
          <w:rFonts w:ascii="Times New Roman" w:eastAsia="바탕" w:hAnsi="Times New Roman" w:cs="Times New Roman"/>
          <w:b/>
          <w:i/>
          <w:kern w:val="0"/>
          <w:sz w:val="22"/>
          <w:lang w:val="en-GB"/>
        </w:rPr>
      </w:pPr>
      <w:r w:rsidRPr="00C05584">
        <w:rPr>
          <w:rFonts w:ascii="Times New Roman" w:eastAsia="바탕" w:hAnsi="Times New Roman" w:cs="Times New Roman"/>
          <w:b/>
          <w:i/>
          <w:kern w:val="0"/>
          <w:sz w:val="22"/>
          <w:lang w:val="en-GB"/>
        </w:rPr>
        <w:t xml:space="preserve">Proposal </w:t>
      </w:r>
      <w:r w:rsidR="00DA5948">
        <w:rPr>
          <w:rFonts w:ascii="Times New Roman" w:eastAsia="바탕" w:hAnsi="Times New Roman" w:cs="Times New Roman"/>
          <w:b/>
          <w:i/>
          <w:kern w:val="0"/>
          <w:sz w:val="22"/>
          <w:lang w:val="en-GB"/>
        </w:rPr>
        <w:t>4</w:t>
      </w:r>
      <w:r w:rsidRPr="00BB1644">
        <w:rPr>
          <w:rFonts w:ascii="Times New Roman" w:eastAsia="바탕" w:hAnsi="Times New Roman" w:cs="Times New Roman"/>
          <w:b/>
          <w:i/>
          <w:kern w:val="0"/>
          <w:sz w:val="22"/>
          <w:lang w:val="en-GB"/>
        </w:rPr>
        <w:t xml:space="preserve">: </w:t>
      </w:r>
      <w:r w:rsidR="00DA5948">
        <w:rPr>
          <w:rFonts w:ascii="Times New Roman" w:eastAsia="바탕" w:hAnsi="Times New Roman" w:cs="Times New Roman"/>
          <w:b/>
          <w:i/>
          <w:kern w:val="0"/>
          <w:sz w:val="22"/>
          <w:lang w:val="en-GB"/>
        </w:rPr>
        <w:t>For</w:t>
      </w:r>
      <w:r w:rsidRPr="008437F4">
        <w:rPr>
          <w:rFonts w:ascii="Times New Roman" w:eastAsia="바탕" w:hAnsi="Times New Roman" w:cs="Times New Roman"/>
          <w:b/>
          <w:i/>
          <w:kern w:val="0"/>
          <w:sz w:val="22"/>
          <w:lang w:val="en-GB"/>
        </w:rPr>
        <w:t xml:space="preserve"> </w:t>
      </w:r>
      <w:r w:rsidR="00DA5948">
        <w:rPr>
          <w:rFonts w:ascii="Times New Roman" w:eastAsia="바탕" w:hAnsi="Times New Roman" w:cs="Times New Roman"/>
          <w:b/>
          <w:i/>
          <w:kern w:val="0"/>
          <w:sz w:val="22"/>
          <w:lang w:val="en-GB"/>
        </w:rPr>
        <w:t xml:space="preserve">optional two-stream DL traffic models, </w:t>
      </w:r>
      <w:r w:rsidR="00DA5948" w:rsidRPr="00DA5948">
        <w:rPr>
          <w:rFonts w:ascii="Times New Roman" w:eastAsia="바탕" w:hAnsi="Times New Roman" w:cs="Times New Roman"/>
          <w:b/>
          <w:i/>
          <w:kern w:val="0"/>
          <w:sz w:val="22"/>
          <w:lang w:val="en-GB"/>
        </w:rPr>
        <w:t xml:space="preserve">audio stream is aggregated with the data stream in </w:t>
      </w:r>
      <w:r w:rsidR="00DA5948">
        <w:rPr>
          <w:rFonts w:ascii="Times New Roman" w:eastAsia="바탕" w:hAnsi="Times New Roman" w:cs="Times New Roman"/>
          <w:b/>
          <w:i/>
          <w:kern w:val="0"/>
          <w:sz w:val="22"/>
          <w:lang w:val="en-GB"/>
        </w:rPr>
        <w:t>O</w:t>
      </w:r>
      <w:r w:rsidR="00DA5948" w:rsidRPr="00DA5948">
        <w:rPr>
          <w:rFonts w:ascii="Times New Roman" w:eastAsia="바탕" w:hAnsi="Times New Roman" w:cs="Times New Roman"/>
          <w:b/>
          <w:i/>
          <w:kern w:val="0"/>
          <w:sz w:val="22"/>
          <w:lang w:val="en-GB"/>
        </w:rPr>
        <w:t>ption 2</w:t>
      </w:r>
      <w:r w:rsidR="00DA5948">
        <w:rPr>
          <w:rFonts w:ascii="Times New Roman" w:eastAsia="바탕" w:hAnsi="Times New Roman" w:cs="Times New Roman"/>
          <w:b/>
          <w:i/>
          <w:kern w:val="0"/>
          <w:sz w:val="22"/>
          <w:lang w:val="en-GB"/>
        </w:rPr>
        <w:t>.</w:t>
      </w:r>
    </w:p>
    <w:p w14:paraId="5684E385" w14:textId="77777777" w:rsidR="00DF382E" w:rsidRPr="0059090B" w:rsidRDefault="00DF382E" w:rsidP="0033753C">
      <w:pPr>
        <w:widowControl/>
        <w:wordWrap/>
        <w:autoSpaceDE/>
        <w:autoSpaceDN/>
        <w:spacing w:before="120" w:after="120" w:line="240" w:lineRule="auto"/>
        <w:rPr>
          <w:rFonts w:ascii="Times New Roman" w:eastAsia="바탕" w:hAnsi="Times New Roman" w:cs="Times New Roman"/>
          <w:kern w:val="0"/>
          <w:sz w:val="22"/>
          <w:lang w:val="en-GB"/>
        </w:rPr>
      </w:pPr>
    </w:p>
    <w:p w14:paraId="581D0ED0" w14:textId="77777777" w:rsidR="00A958EA" w:rsidRPr="008C04E2" w:rsidRDefault="00A958EA" w:rsidP="00A958EA">
      <w:pPr>
        <w:pStyle w:val="1"/>
        <w:numPr>
          <w:ilvl w:val="0"/>
          <w:numId w:val="1"/>
        </w:numPr>
        <w:rPr>
          <w:rFonts w:eastAsia="바탕"/>
          <w:b/>
          <w:lang w:eastAsia="ko-KR"/>
        </w:rPr>
      </w:pPr>
      <w:r w:rsidRPr="008C04E2">
        <w:rPr>
          <w:rFonts w:eastAsia="바탕"/>
          <w:b/>
          <w:lang w:eastAsia="ko-KR"/>
        </w:rPr>
        <w:t>Summary</w:t>
      </w:r>
    </w:p>
    <w:p w14:paraId="011C9196" w14:textId="708B6282" w:rsidR="004E1969"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this paper, we discussed </w:t>
      </w:r>
      <w:r w:rsidR="0059090B">
        <w:rPr>
          <w:rFonts w:ascii="Times New Roman" w:eastAsia="바탕" w:hAnsi="Times New Roman" w:cs="Times New Roman"/>
          <w:kern w:val="0"/>
          <w:sz w:val="22"/>
          <w:lang w:val="en-GB"/>
        </w:rPr>
        <w:t>remaining details of</w:t>
      </w:r>
      <w:r w:rsidR="00A35B01">
        <w:rPr>
          <w:rFonts w:ascii="Times New Roman" w:eastAsia="바탕" w:hAnsi="Times New Roman" w:cs="Times New Roman"/>
          <w:kern w:val="0"/>
          <w:sz w:val="22"/>
          <w:lang w:val="en-GB"/>
        </w:rPr>
        <w:t xml:space="preserve"> XR traffic models. </w:t>
      </w:r>
      <w:r w:rsidR="0059090B">
        <w:rPr>
          <w:rFonts w:ascii="Times New Roman" w:eastAsia="바탕" w:hAnsi="Times New Roman" w:cs="Times New Roman"/>
          <w:kern w:val="0"/>
          <w:sz w:val="22"/>
          <w:lang w:val="en-GB"/>
        </w:rPr>
        <w:t>P</w:t>
      </w:r>
      <w:r w:rsidR="00F511C6" w:rsidRPr="008C04E2">
        <w:rPr>
          <w:rFonts w:ascii="Times New Roman" w:eastAsia="바탕" w:hAnsi="Times New Roman" w:cs="Times New Roman"/>
          <w:kern w:val="0"/>
          <w:sz w:val="22"/>
          <w:lang w:val="en-GB"/>
        </w:rPr>
        <w:t>roposals in this paper are summarized below.</w:t>
      </w:r>
    </w:p>
    <w:p w14:paraId="13A8488B" w14:textId="77777777" w:rsidR="00DA5948" w:rsidRPr="008C04E2" w:rsidRDefault="00DA5948" w:rsidP="0059090B">
      <w:pPr>
        <w:widowControl/>
        <w:wordWrap/>
        <w:autoSpaceDE/>
        <w:autoSpaceDN/>
        <w:spacing w:before="120" w:after="120" w:line="240" w:lineRule="auto"/>
        <w:rPr>
          <w:rFonts w:ascii="Times New Roman" w:eastAsia="바탕" w:hAnsi="Times New Roman" w:cs="Times New Roman"/>
          <w:kern w:val="0"/>
          <w:sz w:val="22"/>
          <w:lang w:val="en-GB"/>
        </w:rPr>
      </w:pPr>
    </w:p>
    <w:p w14:paraId="57564E57" w14:textId="77777777" w:rsidR="00DA5948" w:rsidRPr="000809AA" w:rsidRDefault="00DA5948" w:rsidP="00DA5948">
      <w:pPr>
        <w:pStyle w:val="ac"/>
        <w:rPr>
          <w:rFonts w:eastAsia="SimSun"/>
          <w:b w:val="0"/>
          <w:i/>
          <w:sz w:val="22"/>
          <w:lang w:eastAsia="zh-CN"/>
        </w:rPr>
      </w:pPr>
      <w:r w:rsidRPr="000809AA">
        <w:rPr>
          <w:i/>
          <w:sz w:val="22"/>
        </w:rPr>
        <w:t xml:space="preserve">Proposal </w:t>
      </w:r>
      <w:r>
        <w:rPr>
          <w:rFonts w:eastAsia="SimSun"/>
          <w:i/>
          <w:sz w:val="22"/>
          <w:lang w:eastAsia="zh-CN"/>
        </w:rPr>
        <w:t>1</w:t>
      </w:r>
      <w:r w:rsidRPr="000809AA">
        <w:rPr>
          <w:rFonts w:eastAsia="SimSun"/>
          <w:i/>
          <w:sz w:val="22"/>
          <w:lang w:eastAsia="zh-CN"/>
        </w:rPr>
        <w:t>: Single and dual eye buffer can be modelled using the baseline single-stream DL traffic model with the agreed baseline and optional parameters.</w:t>
      </w:r>
    </w:p>
    <w:p w14:paraId="250838C6" w14:textId="77777777" w:rsidR="00DA5948" w:rsidRPr="000809AA" w:rsidRDefault="00DA5948" w:rsidP="00DA5948">
      <w:pPr>
        <w:pStyle w:val="ac"/>
        <w:numPr>
          <w:ilvl w:val="0"/>
          <w:numId w:val="26"/>
        </w:numPr>
        <w:spacing w:before="120" w:after="120"/>
        <w:rPr>
          <w:rFonts w:eastAsia="SimSun"/>
          <w:b w:val="0"/>
          <w:i/>
          <w:sz w:val="22"/>
          <w:lang w:eastAsia="zh-CN"/>
        </w:rPr>
      </w:pPr>
      <w:r w:rsidRPr="000809AA">
        <w:rPr>
          <w:rFonts w:eastAsia="SimSun"/>
          <w:i/>
          <w:sz w:val="22"/>
          <w:lang w:eastAsia="zh-CN"/>
        </w:rPr>
        <w:t>No further discussion on details is needed.</w:t>
      </w:r>
    </w:p>
    <w:p w14:paraId="59982B2C" w14:textId="77777777" w:rsidR="00A01C54" w:rsidRDefault="00A01C54" w:rsidP="00DA5948">
      <w:pPr>
        <w:spacing w:before="120" w:after="120" w:line="240" w:lineRule="auto"/>
        <w:rPr>
          <w:rFonts w:ascii="Times New Roman" w:eastAsia="바탕" w:hAnsi="Times New Roman" w:cs="Times New Roman"/>
          <w:b/>
          <w:i/>
          <w:kern w:val="0"/>
          <w:sz w:val="22"/>
          <w:lang w:val="en-GB"/>
        </w:rPr>
      </w:pPr>
    </w:p>
    <w:p w14:paraId="51E9E10F" w14:textId="77777777" w:rsidR="00DA5948" w:rsidRDefault="00DA5948" w:rsidP="00DA5948">
      <w:pPr>
        <w:spacing w:before="120" w:after="120" w:line="240" w:lineRule="auto"/>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lastRenderedPageBreak/>
        <w:t>Proposal</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2</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Companies to report the X value used for per UE KPI including multiple X values if they used</w:t>
      </w:r>
      <w:r w:rsidRPr="00123D00">
        <w:rPr>
          <w:rFonts w:ascii="Times New Roman" w:eastAsia="바탕" w:hAnsi="Times New Roman" w:cs="Times New Roman"/>
          <w:b/>
          <w:i/>
          <w:kern w:val="0"/>
          <w:sz w:val="22"/>
          <w:lang w:val="en-GB"/>
        </w:rPr>
        <w:t>.</w:t>
      </w:r>
    </w:p>
    <w:p w14:paraId="146BEF8B" w14:textId="77777777" w:rsidR="00DA5948" w:rsidRPr="000809AA" w:rsidRDefault="00DA5948" w:rsidP="00DA5948">
      <w:pPr>
        <w:pStyle w:val="ac"/>
        <w:numPr>
          <w:ilvl w:val="0"/>
          <w:numId w:val="26"/>
        </w:numPr>
        <w:spacing w:before="120" w:after="120"/>
        <w:rPr>
          <w:rFonts w:eastAsia="SimSun"/>
          <w:b w:val="0"/>
          <w:i/>
          <w:sz w:val="22"/>
          <w:lang w:eastAsia="zh-CN"/>
        </w:rPr>
      </w:pPr>
      <w:r w:rsidRPr="000809AA">
        <w:rPr>
          <w:rFonts w:eastAsia="SimSun"/>
          <w:i/>
          <w:sz w:val="22"/>
          <w:lang w:eastAsia="zh-CN"/>
        </w:rPr>
        <w:t xml:space="preserve">No further discussion on </w:t>
      </w:r>
      <w:r>
        <w:rPr>
          <w:rFonts w:eastAsia="SimSun"/>
          <w:i/>
          <w:sz w:val="22"/>
          <w:lang w:eastAsia="zh-CN"/>
        </w:rPr>
        <w:t xml:space="preserve">the X values </w:t>
      </w:r>
      <w:r w:rsidRPr="000809AA">
        <w:rPr>
          <w:rFonts w:eastAsia="SimSun"/>
          <w:i/>
          <w:sz w:val="22"/>
          <w:lang w:eastAsia="zh-CN"/>
        </w:rPr>
        <w:t>is needed.</w:t>
      </w:r>
    </w:p>
    <w:p w14:paraId="1CE007CE" w14:textId="77777777" w:rsidR="00A01C54" w:rsidRDefault="00A01C54" w:rsidP="00DA5948">
      <w:pPr>
        <w:spacing w:before="120" w:after="120" w:line="240" w:lineRule="auto"/>
        <w:rPr>
          <w:rFonts w:ascii="Times New Roman" w:eastAsia="바탕" w:hAnsi="Times New Roman" w:cs="Times New Roman"/>
          <w:b/>
          <w:i/>
          <w:kern w:val="0"/>
          <w:sz w:val="22"/>
          <w:lang w:val="en-GB"/>
        </w:rPr>
      </w:pPr>
    </w:p>
    <w:p w14:paraId="357CA2DB" w14:textId="77777777" w:rsidR="00DA5948" w:rsidRDefault="00DA5948" w:rsidP="00DA5948">
      <w:pPr>
        <w:spacing w:before="120" w:after="120" w:line="240" w:lineRule="auto"/>
        <w:rPr>
          <w:rFonts w:ascii="Times New Roman" w:eastAsia="바탕" w:hAnsi="Times New Roman" w:cs="Times New Roman"/>
          <w:b/>
          <w:i/>
          <w:kern w:val="0"/>
          <w:sz w:val="22"/>
          <w:lang w:val="en-GB"/>
        </w:rPr>
      </w:pPr>
      <w:r w:rsidRPr="00C05584">
        <w:rPr>
          <w:rFonts w:ascii="Times New Roman" w:eastAsia="바탕" w:hAnsi="Times New Roman" w:cs="Times New Roman"/>
          <w:b/>
          <w:i/>
          <w:kern w:val="0"/>
          <w:sz w:val="22"/>
          <w:lang w:val="en-GB"/>
        </w:rPr>
        <w:t xml:space="preserve">Proposal </w:t>
      </w:r>
      <w:r>
        <w:rPr>
          <w:rFonts w:ascii="Times New Roman" w:eastAsia="바탕" w:hAnsi="Times New Roman" w:cs="Times New Roman"/>
          <w:b/>
          <w:i/>
          <w:kern w:val="0"/>
          <w:sz w:val="22"/>
          <w:lang w:val="en-GB"/>
        </w:rPr>
        <w:t>3</w:t>
      </w:r>
      <w:r w:rsidRPr="00BB1644">
        <w:rPr>
          <w:rFonts w:ascii="Times New Roman" w:eastAsia="바탕" w:hAnsi="Times New Roman" w:cs="Times New Roman"/>
          <w:b/>
          <w:i/>
          <w:kern w:val="0"/>
          <w:sz w:val="22"/>
          <w:lang w:val="en-GB"/>
        </w:rPr>
        <w:t xml:space="preserve">: </w:t>
      </w:r>
      <w:r w:rsidRPr="008437F4">
        <w:rPr>
          <w:rFonts w:ascii="Times New Roman" w:eastAsia="바탕" w:hAnsi="Times New Roman" w:cs="Times New Roman"/>
          <w:b/>
          <w:i/>
          <w:kern w:val="0"/>
          <w:sz w:val="22"/>
          <w:lang w:val="en-GB"/>
        </w:rPr>
        <w:t>For evaluations of AR in UL</w:t>
      </w:r>
      <w:r>
        <w:rPr>
          <w:rFonts w:ascii="Times New Roman" w:eastAsia="바탕" w:hAnsi="Times New Roman" w:cs="Times New Roman"/>
          <w:b/>
          <w:i/>
          <w:kern w:val="0"/>
          <w:sz w:val="22"/>
          <w:lang w:val="en-GB"/>
        </w:rPr>
        <w:t xml:space="preserve">, assume the following </w:t>
      </w:r>
      <w:r w:rsidRPr="008437F4">
        <w:rPr>
          <w:rFonts w:ascii="Times New Roman" w:eastAsia="바탕" w:hAnsi="Times New Roman" w:cs="Times New Roman"/>
          <w:b/>
          <w:i/>
          <w:kern w:val="0"/>
          <w:sz w:val="22"/>
          <w:lang w:val="en-GB"/>
        </w:rPr>
        <w:t>PDB values for Stream 2 in Option 1 and 3, and Option 2</w:t>
      </w:r>
    </w:p>
    <w:p w14:paraId="0980736B" w14:textId="77777777" w:rsidR="00DA5948" w:rsidRPr="000809AA" w:rsidRDefault="00DA5948" w:rsidP="00DA5948">
      <w:pPr>
        <w:pStyle w:val="a5"/>
        <w:numPr>
          <w:ilvl w:val="0"/>
          <w:numId w:val="25"/>
        </w:numPr>
        <w:spacing w:before="120" w:after="120" w:line="240" w:lineRule="auto"/>
        <w:ind w:leftChars="0" w:firstLine="0"/>
        <w:rPr>
          <w:rFonts w:ascii="Times New Roman" w:hAnsi="Times New Roman" w:cs="Times New Roman"/>
          <w:b/>
          <w:i/>
          <w:sz w:val="22"/>
          <w:lang w:val="en-GB"/>
        </w:rPr>
      </w:pPr>
      <w:r w:rsidRPr="000809AA">
        <w:rPr>
          <w:rFonts w:ascii="Times New Roman" w:eastAsia="바탕" w:hAnsi="Times New Roman" w:cs="Times New Roman"/>
          <w:b/>
          <w:i/>
          <w:kern w:val="0"/>
          <w:sz w:val="22"/>
          <w:lang w:val="en-GB"/>
        </w:rPr>
        <w:t xml:space="preserve">PDB: </w:t>
      </w:r>
      <w:r w:rsidRPr="00B64EBB">
        <w:rPr>
          <w:rFonts w:ascii="Times New Roman" w:eastAsia="바탕" w:hAnsi="Times New Roman" w:cs="Times New Roman"/>
          <w:b/>
          <w:i/>
          <w:kern w:val="0"/>
          <w:sz w:val="22"/>
          <w:lang w:val="en-GB"/>
        </w:rPr>
        <w:t xml:space="preserve">10/15 ms </w:t>
      </w:r>
      <w:r w:rsidRPr="000809AA">
        <w:rPr>
          <w:rFonts w:ascii="Times New Roman" w:eastAsia="바탕" w:hAnsi="Times New Roman" w:cs="Times New Roman"/>
          <w:b/>
          <w:i/>
          <w:kern w:val="0"/>
          <w:sz w:val="22"/>
          <w:lang w:val="en-GB"/>
        </w:rPr>
        <w:t xml:space="preserve">(baseline), </w:t>
      </w:r>
      <w:r w:rsidRPr="008007A2">
        <w:rPr>
          <w:rFonts w:ascii="Times New Roman" w:eastAsia="바탕" w:hAnsi="Times New Roman" w:cs="Times New Roman"/>
          <w:b/>
          <w:i/>
          <w:kern w:val="0"/>
          <w:sz w:val="22"/>
          <w:lang w:val="en-GB"/>
        </w:rPr>
        <w:t>60</w:t>
      </w:r>
      <w:r>
        <w:rPr>
          <w:rFonts w:ascii="Times New Roman" w:eastAsia="바탕" w:hAnsi="Times New Roman" w:cs="Times New Roman"/>
          <w:b/>
          <w:i/>
          <w:kern w:val="0"/>
          <w:sz w:val="22"/>
          <w:lang w:val="en-GB"/>
        </w:rPr>
        <w:t xml:space="preserve"> ms</w:t>
      </w:r>
      <w:r w:rsidRPr="008007A2">
        <w:rPr>
          <w:rFonts w:ascii="Times New Roman" w:eastAsia="바탕" w:hAnsi="Times New Roman" w:cs="Times New Roman"/>
          <w:b/>
          <w:i/>
          <w:kern w:val="0"/>
          <w:sz w:val="22"/>
          <w:lang w:val="en-GB"/>
        </w:rPr>
        <w:t xml:space="preserve"> </w:t>
      </w:r>
      <w:r w:rsidRPr="000809AA">
        <w:rPr>
          <w:rFonts w:ascii="Times New Roman" w:eastAsia="바탕" w:hAnsi="Times New Roman" w:cs="Times New Roman"/>
          <w:b/>
          <w:i/>
          <w:kern w:val="0"/>
          <w:sz w:val="22"/>
          <w:lang w:val="en-GB"/>
        </w:rPr>
        <w:t>(optional)</w:t>
      </w:r>
    </w:p>
    <w:p w14:paraId="17290CE2" w14:textId="77777777" w:rsidR="00A01C54" w:rsidRDefault="00A01C54" w:rsidP="00DA5948">
      <w:pPr>
        <w:spacing w:before="120" w:after="120" w:line="240" w:lineRule="auto"/>
        <w:rPr>
          <w:rFonts w:ascii="Times New Roman" w:eastAsia="바탕" w:hAnsi="Times New Roman" w:cs="Times New Roman"/>
          <w:b/>
          <w:i/>
          <w:kern w:val="0"/>
          <w:sz w:val="22"/>
          <w:lang w:val="en-GB"/>
        </w:rPr>
      </w:pPr>
    </w:p>
    <w:p w14:paraId="07C933B7" w14:textId="77777777" w:rsidR="00DA5948" w:rsidRDefault="00DA5948" w:rsidP="00DA5948">
      <w:pPr>
        <w:spacing w:before="120" w:after="120" w:line="240" w:lineRule="auto"/>
        <w:rPr>
          <w:rFonts w:ascii="Times New Roman" w:eastAsia="바탕" w:hAnsi="Times New Roman" w:cs="Times New Roman"/>
          <w:b/>
          <w:i/>
          <w:kern w:val="0"/>
          <w:sz w:val="22"/>
          <w:lang w:val="en-GB"/>
        </w:rPr>
      </w:pPr>
      <w:r w:rsidRPr="00C05584">
        <w:rPr>
          <w:rFonts w:ascii="Times New Roman" w:eastAsia="바탕" w:hAnsi="Times New Roman" w:cs="Times New Roman"/>
          <w:b/>
          <w:i/>
          <w:kern w:val="0"/>
          <w:sz w:val="22"/>
          <w:lang w:val="en-GB"/>
        </w:rPr>
        <w:t xml:space="preserve">Proposal </w:t>
      </w:r>
      <w:r>
        <w:rPr>
          <w:rFonts w:ascii="Times New Roman" w:eastAsia="바탕" w:hAnsi="Times New Roman" w:cs="Times New Roman"/>
          <w:b/>
          <w:i/>
          <w:kern w:val="0"/>
          <w:sz w:val="22"/>
          <w:lang w:val="en-GB"/>
        </w:rPr>
        <w:t>4</w:t>
      </w:r>
      <w:r w:rsidRPr="00BB164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For</w:t>
      </w:r>
      <w:r w:rsidRPr="008437F4">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optional two-stream DL traffic models, </w:t>
      </w:r>
      <w:r w:rsidRPr="00DA5948">
        <w:rPr>
          <w:rFonts w:ascii="Times New Roman" w:eastAsia="바탕" w:hAnsi="Times New Roman" w:cs="Times New Roman"/>
          <w:b/>
          <w:i/>
          <w:kern w:val="0"/>
          <w:sz w:val="22"/>
          <w:lang w:val="en-GB"/>
        </w:rPr>
        <w:t xml:space="preserve">audio stream is aggregated with the data stream in </w:t>
      </w:r>
      <w:r>
        <w:rPr>
          <w:rFonts w:ascii="Times New Roman" w:eastAsia="바탕" w:hAnsi="Times New Roman" w:cs="Times New Roman"/>
          <w:b/>
          <w:i/>
          <w:kern w:val="0"/>
          <w:sz w:val="22"/>
          <w:lang w:val="en-GB"/>
        </w:rPr>
        <w:t>O</w:t>
      </w:r>
      <w:r w:rsidRPr="00DA5948">
        <w:rPr>
          <w:rFonts w:ascii="Times New Roman" w:eastAsia="바탕" w:hAnsi="Times New Roman" w:cs="Times New Roman"/>
          <w:b/>
          <w:i/>
          <w:kern w:val="0"/>
          <w:sz w:val="22"/>
          <w:lang w:val="en-GB"/>
        </w:rPr>
        <w:t>ption 2</w:t>
      </w:r>
      <w:r>
        <w:rPr>
          <w:rFonts w:ascii="Times New Roman" w:eastAsia="바탕" w:hAnsi="Times New Roman" w:cs="Times New Roman"/>
          <w:b/>
          <w:i/>
          <w:kern w:val="0"/>
          <w:sz w:val="22"/>
          <w:lang w:val="en-GB"/>
        </w:rPr>
        <w:t>.</w:t>
      </w:r>
    </w:p>
    <w:p w14:paraId="18935DDC" w14:textId="77777777" w:rsidR="00A958EA" w:rsidRPr="0059090B" w:rsidRDefault="00A958EA" w:rsidP="0059090B">
      <w:pPr>
        <w:spacing w:before="120" w:after="120" w:line="240" w:lineRule="auto"/>
        <w:rPr>
          <w:rFonts w:ascii="Times New Roman" w:eastAsia="바탕" w:hAnsi="Times New Roman" w:cs="Times New Roman"/>
          <w:kern w:val="0"/>
          <w:sz w:val="22"/>
          <w:lang w:val="en-GB"/>
        </w:rPr>
      </w:pPr>
    </w:p>
    <w:p w14:paraId="68846E67" w14:textId="77777777" w:rsidR="00D57D1C" w:rsidRPr="008C04E2" w:rsidRDefault="00D57D1C" w:rsidP="00D57D1C">
      <w:pPr>
        <w:pStyle w:val="1"/>
        <w:numPr>
          <w:ilvl w:val="0"/>
          <w:numId w:val="1"/>
        </w:numPr>
        <w:spacing w:before="300"/>
        <w:rPr>
          <w:rFonts w:eastAsia="바탕"/>
          <w:b/>
          <w:lang w:eastAsia="ko-KR"/>
        </w:rPr>
      </w:pPr>
      <w:r w:rsidRPr="008C04E2">
        <w:rPr>
          <w:rFonts w:eastAsia="바탕"/>
          <w:b/>
          <w:lang w:eastAsia="ko-KR"/>
        </w:rPr>
        <w:t>Reference</w:t>
      </w:r>
    </w:p>
    <w:p w14:paraId="3B8C4913" w14:textId="77777777" w:rsidR="00F0147F" w:rsidRPr="008C04E2" w:rsidRDefault="00F0147F" w:rsidP="0096705B">
      <w:pPr>
        <w:pStyle w:val="References"/>
      </w:pPr>
      <w:bookmarkStart w:id="5" w:name="_Ref68650524"/>
      <w:r w:rsidRPr="008C04E2">
        <w:t>R</w:t>
      </w:r>
      <w:r w:rsidR="0096705B" w:rsidRPr="008C04E2">
        <w:t>P-193241, “New SID on XR Evaluations for NR,” Qualcomm</w:t>
      </w:r>
      <w:bookmarkEnd w:id="5"/>
    </w:p>
    <w:p w14:paraId="0FDC27B6" w14:textId="3B37B3F1" w:rsidR="00813CD0" w:rsidRPr="008C04E2" w:rsidRDefault="001C69AC" w:rsidP="00813CD0">
      <w:pPr>
        <w:pStyle w:val="References"/>
      </w:pPr>
      <w:bookmarkStart w:id="6" w:name="_Ref68650544"/>
      <w:r w:rsidRPr="008C04E2">
        <w:t xml:space="preserve">SP-200054, “Feasibility Study on Typical Traffic Characteristics for XR Services and other Media”, </w:t>
      </w:r>
      <w:r w:rsidRPr="008C04E2">
        <w:rPr>
          <w:rFonts w:eastAsiaTheme="minorEastAsia"/>
          <w:lang w:eastAsia="ko-KR"/>
        </w:rPr>
        <w:t>Qualcomm Incorporated, Ericsson LM, OPPO, Intel, LG Electronics Inc.</w:t>
      </w:r>
      <w:bookmarkEnd w:id="6"/>
    </w:p>
    <w:p w14:paraId="2CE7F110" w14:textId="66E4C2F7" w:rsidR="004D0F87" w:rsidRPr="008C04E2" w:rsidRDefault="004D0F87" w:rsidP="00813CD0">
      <w:pPr>
        <w:pStyle w:val="References"/>
      </w:pPr>
      <w:bookmarkStart w:id="7" w:name="_Ref68650566"/>
      <w:r w:rsidRPr="008C04E2">
        <w:t>R1-2009812, “</w:t>
      </w:r>
      <w:r w:rsidRPr="008C04E2">
        <w:rPr>
          <w:szCs w:val="22"/>
        </w:rPr>
        <w:t>FL Summary of RAN1 103-e agreements and email discussions on Rel-17 SI on XR evaluations for NR</w:t>
      </w:r>
      <w:r w:rsidRPr="008C04E2">
        <w:t xml:space="preserve">,” </w:t>
      </w:r>
      <w:r w:rsidRPr="008C04E2">
        <w:rPr>
          <w:rFonts w:cs="Arial"/>
          <w:szCs w:val="22"/>
        </w:rPr>
        <w:t xml:space="preserve">Moderator (Qualcomm, </w:t>
      </w:r>
      <w:r w:rsidRPr="008C04E2">
        <w:rPr>
          <w:rFonts w:hint="eastAsia"/>
          <w:szCs w:val="22"/>
          <w:lang w:eastAsia="zh-CN"/>
        </w:rPr>
        <w:t>vivo</w:t>
      </w:r>
      <w:r w:rsidRPr="008C04E2">
        <w:rPr>
          <w:szCs w:val="22"/>
          <w:lang w:eastAsia="zh-CN"/>
        </w:rPr>
        <w:t>)</w:t>
      </w:r>
      <w:bookmarkEnd w:id="7"/>
    </w:p>
    <w:p w14:paraId="7CC91273" w14:textId="3DC3F253" w:rsidR="007E77B1" w:rsidRPr="0096705B" w:rsidRDefault="004F6938" w:rsidP="0033753C">
      <w:pPr>
        <w:pStyle w:val="References"/>
      </w:pPr>
      <w:bookmarkStart w:id="8" w:name="_Ref68650605"/>
      <w:r w:rsidRPr="00C05584">
        <w:rPr>
          <w:rFonts w:eastAsia="바탕"/>
          <w:lang w:val="en-GB"/>
        </w:rPr>
        <w:t>S4-210073</w:t>
      </w:r>
      <w:bookmarkEnd w:id="8"/>
      <w:r w:rsidR="00C05584">
        <w:rPr>
          <w:rFonts w:hint="eastAsia"/>
        </w:rPr>
        <w:t xml:space="preserve">, </w:t>
      </w:r>
      <w:r w:rsidR="00C05584">
        <w:t>“</w:t>
      </w:r>
      <w:r w:rsidR="00C05584" w:rsidRPr="00C05584">
        <w:t>[FS_XRTraffic] From Traces to Statistical Models</w:t>
      </w:r>
      <w:r w:rsidR="00C05584">
        <w:t xml:space="preserve">”, </w:t>
      </w:r>
      <w:r w:rsidR="00C05584" w:rsidRPr="00C05584">
        <w:rPr>
          <w:rFonts w:eastAsiaTheme="minorEastAsia"/>
          <w:lang w:eastAsia="ko-KR"/>
        </w:rPr>
        <w:t>Qualcomm</w:t>
      </w:r>
      <w:bookmarkStart w:id="9" w:name="_GoBack"/>
      <w:bookmarkEnd w:id="9"/>
    </w:p>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C7D18" w14:textId="77777777" w:rsidR="00590623" w:rsidRDefault="00590623" w:rsidP="00D57D1C">
      <w:pPr>
        <w:spacing w:after="0" w:line="240" w:lineRule="auto"/>
      </w:pPr>
      <w:r>
        <w:separator/>
      </w:r>
    </w:p>
  </w:endnote>
  <w:endnote w:type="continuationSeparator" w:id="0">
    <w:p w14:paraId="36E1EA8E" w14:textId="77777777" w:rsidR="00590623" w:rsidRDefault="00590623"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DA143" w14:textId="77777777" w:rsidR="00590623" w:rsidRDefault="00590623" w:rsidP="00D57D1C">
      <w:pPr>
        <w:spacing w:after="0" w:line="240" w:lineRule="auto"/>
      </w:pPr>
      <w:r>
        <w:separator/>
      </w:r>
    </w:p>
  </w:footnote>
  <w:footnote w:type="continuationSeparator" w:id="0">
    <w:p w14:paraId="27A7E7D6" w14:textId="77777777" w:rsidR="00590623" w:rsidRDefault="00590623"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7705D"/>
    <w:multiLevelType w:val="hybridMultilevel"/>
    <w:tmpl w:val="CE180B9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 w15:restartNumberingAfterBreak="0">
    <w:nsid w:val="0E3D77A3"/>
    <w:multiLevelType w:val="hybridMultilevel"/>
    <w:tmpl w:val="0D8E7080"/>
    <w:lvl w:ilvl="0" w:tplc="040B0001">
      <w:start w:val="1"/>
      <w:numFmt w:val="bullet"/>
      <w:lvlText w:val=""/>
      <w:lvlJc w:val="left"/>
      <w:pPr>
        <w:ind w:left="1220" w:hanging="400"/>
      </w:pPr>
      <w:rPr>
        <w:rFonts w:ascii="Symbol" w:hAnsi="Symbol"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4"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83524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1B569D"/>
    <w:multiLevelType w:val="hybridMultilevel"/>
    <w:tmpl w:val="3208AF30"/>
    <w:lvl w:ilvl="0" w:tplc="DF50A58C">
      <w:start w:val="1"/>
      <w:numFmt w:val="decimal"/>
      <w:lvlText w:val="2.%1"/>
      <w:lvlJc w:val="left"/>
      <w:pPr>
        <w:ind w:left="400" w:hanging="400"/>
      </w:pPr>
      <w:rPr>
        <w:rFonts w:hint="eastAsia"/>
      </w:rPr>
    </w:lvl>
    <w:lvl w:ilvl="1" w:tplc="04090019" w:tentative="1">
      <w:start w:val="1"/>
      <w:numFmt w:val="upperLetter"/>
      <w:lvlText w:val="%2."/>
      <w:lvlJc w:val="left"/>
      <w:pPr>
        <w:ind w:left="658" w:hanging="400"/>
      </w:pPr>
    </w:lvl>
    <w:lvl w:ilvl="2" w:tplc="0409001B" w:tentative="1">
      <w:start w:val="1"/>
      <w:numFmt w:val="lowerRoman"/>
      <w:lvlText w:val="%3."/>
      <w:lvlJc w:val="right"/>
      <w:pPr>
        <w:ind w:left="1058" w:hanging="400"/>
      </w:pPr>
    </w:lvl>
    <w:lvl w:ilvl="3" w:tplc="0409000F" w:tentative="1">
      <w:start w:val="1"/>
      <w:numFmt w:val="decimal"/>
      <w:lvlText w:val="%4."/>
      <w:lvlJc w:val="left"/>
      <w:pPr>
        <w:ind w:left="1458" w:hanging="400"/>
      </w:pPr>
    </w:lvl>
    <w:lvl w:ilvl="4" w:tplc="04090019" w:tentative="1">
      <w:start w:val="1"/>
      <w:numFmt w:val="upperLetter"/>
      <w:lvlText w:val="%5."/>
      <w:lvlJc w:val="left"/>
      <w:pPr>
        <w:ind w:left="1858" w:hanging="400"/>
      </w:pPr>
    </w:lvl>
    <w:lvl w:ilvl="5" w:tplc="0409001B" w:tentative="1">
      <w:start w:val="1"/>
      <w:numFmt w:val="lowerRoman"/>
      <w:lvlText w:val="%6."/>
      <w:lvlJc w:val="right"/>
      <w:pPr>
        <w:ind w:left="2258" w:hanging="400"/>
      </w:pPr>
    </w:lvl>
    <w:lvl w:ilvl="6" w:tplc="0409000F" w:tentative="1">
      <w:start w:val="1"/>
      <w:numFmt w:val="decimal"/>
      <w:lvlText w:val="%7."/>
      <w:lvlJc w:val="left"/>
      <w:pPr>
        <w:ind w:left="2658" w:hanging="400"/>
      </w:pPr>
    </w:lvl>
    <w:lvl w:ilvl="7" w:tplc="04090019" w:tentative="1">
      <w:start w:val="1"/>
      <w:numFmt w:val="upperLetter"/>
      <w:lvlText w:val="%8."/>
      <w:lvlJc w:val="left"/>
      <w:pPr>
        <w:ind w:left="3058" w:hanging="400"/>
      </w:pPr>
    </w:lvl>
    <w:lvl w:ilvl="8" w:tplc="0409001B" w:tentative="1">
      <w:start w:val="1"/>
      <w:numFmt w:val="lowerRoman"/>
      <w:lvlText w:val="%9."/>
      <w:lvlJc w:val="right"/>
      <w:pPr>
        <w:ind w:left="3458" w:hanging="400"/>
      </w:pPr>
    </w:lvl>
  </w:abstractNum>
  <w:abstractNum w:abstractNumId="15"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0489A"/>
    <w:multiLevelType w:val="hybridMultilevel"/>
    <w:tmpl w:val="F22E9916"/>
    <w:lvl w:ilvl="0" w:tplc="040B0001">
      <w:start w:val="1"/>
      <w:numFmt w:val="bullet"/>
      <w:lvlText w:val=""/>
      <w:lvlJc w:val="left"/>
      <w:pPr>
        <w:ind w:left="1123" w:hanging="400"/>
      </w:pPr>
      <w:rPr>
        <w:rFonts w:ascii="Symbol" w:hAnsi="Symbol" w:hint="default"/>
      </w:rPr>
    </w:lvl>
    <w:lvl w:ilvl="1" w:tplc="04090003" w:tentative="1">
      <w:start w:val="1"/>
      <w:numFmt w:val="bullet"/>
      <w:lvlText w:val=""/>
      <w:lvlJc w:val="left"/>
      <w:pPr>
        <w:ind w:left="1523" w:hanging="400"/>
      </w:pPr>
      <w:rPr>
        <w:rFonts w:ascii="Wingdings" w:hAnsi="Wingdings" w:hint="default"/>
      </w:rPr>
    </w:lvl>
    <w:lvl w:ilvl="2" w:tplc="04090005" w:tentative="1">
      <w:start w:val="1"/>
      <w:numFmt w:val="bullet"/>
      <w:lvlText w:val=""/>
      <w:lvlJc w:val="left"/>
      <w:pPr>
        <w:ind w:left="1923" w:hanging="400"/>
      </w:pPr>
      <w:rPr>
        <w:rFonts w:ascii="Wingdings" w:hAnsi="Wingdings" w:hint="default"/>
      </w:rPr>
    </w:lvl>
    <w:lvl w:ilvl="3" w:tplc="04090001" w:tentative="1">
      <w:start w:val="1"/>
      <w:numFmt w:val="bullet"/>
      <w:lvlText w:val=""/>
      <w:lvlJc w:val="left"/>
      <w:pPr>
        <w:ind w:left="2323" w:hanging="400"/>
      </w:pPr>
      <w:rPr>
        <w:rFonts w:ascii="Wingdings" w:hAnsi="Wingdings" w:hint="default"/>
      </w:rPr>
    </w:lvl>
    <w:lvl w:ilvl="4" w:tplc="04090003" w:tentative="1">
      <w:start w:val="1"/>
      <w:numFmt w:val="bullet"/>
      <w:lvlText w:val=""/>
      <w:lvlJc w:val="left"/>
      <w:pPr>
        <w:ind w:left="2723" w:hanging="400"/>
      </w:pPr>
      <w:rPr>
        <w:rFonts w:ascii="Wingdings" w:hAnsi="Wingdings" w:hint="default"/>
      </w:rPr>
    </w:lvl>
    <w:lvl w:ilvl="5" w:tplc="04090005" w:tentative="1">
      <w:start w:val="1"/>
      <w:numFmt w:val="bullet"/>
      <w:lvlText w:val=""/>
      <w:lvlJc w:val="left"/>
      <w:pPr>
        <w:ind w:left="3123" w:hanging="400"/>
      </w:pPr>
      <w:rPr>
        <w:rFonts w:ascii="Wingdings" w:hAnsi="Wingdings" w:hint="default"/>
      </w:rPr>
    </w:lvl>
    <w:lvl w:ilvl="6" w:tplc="04090001" w:tentative="1">
      <w:start w:val="1"/>
      <w:numFmt w:val="bullet"/>
      <w:lvlText w:val=""/>
      <w:lvlJc w:val="left"/>
      <w:pPr>
        <w:ind w:left="3523" w:hanging="400"/>
      </w:pPr>
      <w:rPr>
        <w:rFonts w:ascii="Wingdings" w:hAnsi="Wingdings" w:hint="default"/>
      </w:rPr>
    </w:lvl>
    <w:lvl w:ilvl="7" w:tplc="04090003" w:tentative="1">
      <w:start w:val="1"/>
      <w:numFmt w:val="bullet"/>
      <w:lvlText w:val=""/>
      <w:lvlJc w:val="left"/>
      <w:pPr>
        <w:ind w:left="3923" w:hanging="400"/>
      </w:pPr>
      <w:rPr>
        <w:rFonts w:ascii="Wingdings" w:hAnsi="Wingdings" w:hint="default"/>
      </w:rPr>
    </w:lvl>
    <w:lvl w:ilvl="8" w:tplc="04090005" w:tentative="1">
      <w:start w:val="1"/>
      <w:numFmt w:val="bullet"/>
      <w:lvlText w:val=""/>
      <w:lvlJc w:val="left"/>
      <w:pPr>
        <w:ind w:left="4323" w:hanging="400"/>
      </w:pPr>
      <w:rPr>
        <w:rFonts w:ascii="Wingdings" w:hAnsi="Wingdings" w:hint="default"/>
      </w:rPr>
    </w:lvl>
  </w:abstractNum>
  <w:abstractNum w:abstractNumId="2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5"/>
  </w:num>
  <w:num w:numId="4">
    <w:abstractNumId w:val="1"/>
  </w:num>
  <w:num w:numId="5">
    <w:abstractNumId w:val="4"/>
  </w:num>
  <w:num w:numId="6">
    <w:abstractNumId w:val="10"/>
  </w:num>
  <w:num w:numId="7">
    <w:abstractNumId w:val="21"/>
  </w:num>
  <w:num w:numId="8">
    <w:abstractNumId w:val="0"/>
  </w:num>
  <w:num w:numId="9">
    <w:abstractNumId w:val="6"/>
  </w:num>
  <w:num w:numId="10">
    <w:abstractNumId w:val="7"/>
  </w:num>
  <w:num w:numId="11">
    <w:abstractNumId w:val="16"/>
  </w:num>
  <w:num w:numId="12">
    <w:abstractNumId w:val="8"/>
  </w:num>
  <w:num w:numId="13">
    <w:abstractNumId w:val="23"/>
  </w:num>
  <w:num w:numId="14">
    <w:abstractNumId w:val="18"/>
  </w:num>
  <w:num w:numId="15">
    <w:abstractNumId w:val="11"/>
  </w:num>
  <w:num w:numId="16">
    <w:abstractNumId w:val="20"/>
  </w:num>
  <w:num w:numId="17">
    <w:abstractNumId w:val="2"/>
  </w:num>
  <w:num w:numId="18">
    <w:abstractNumId w:val="5"/>
  </w:num>
  <w:num w:numId="19">
    <w:abstractNumId w:val="24"/>
  </w:num>
  <w:num w:numId="20">
    <w:abstractNumId w:val="13"/>
  </w:num>
  <w:num w:numId="21">
    <w:abstractNumId w:val="9"/>
  </w:num>
  <w:num w:numId="22">
    <w:abstractNumId w:val="12"/>
  </w:num>
  <w:num w:numId="23">
    <w:abstractNumId w:val="26"/>
  </w:num>
  <w:num w:numId="24">
    <w:abstractNumId w:val="22"/>
  </w:num>
  <w:num w:numId="25">
    <w:abstractNumId w:val="19"/>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65A61"/>
    <w:rsid w:val="000E1393"/>
    <w:rsid w:val="000F663F"/>
    <w:rsid w:val="00102EA8"/>
    <w:rsid w:val="00123D00"/>
    <w:rsid w:val="0014191F"/>
    <w:rsid w:val="001427CC"/>
    <w:rsid w:val="00152094"/>
    <w:rsid w:val="001601BA"/>
    <w:rsid w:val="00165B47"/>
    <w:rsid w:val="00193D6D"/>
    <w:rsid w:val="001C5720"/>
    <w:rsid w:val="001C69AC"/>
    <w:rsid w:val="001D5C27"/>
    <w:rsid w:val="001F079D"/>
    <w:rsid w:val="001F0DF5"/>
    <w:rsid w:val="001F0F3B"/>
    <w:rsid w:val="001F528E"/>
    <w:rsid w:val="00220FD3"/>
    <w:rsid w:val="0023051A"/>
    <w:rsid w:val="00230A73"/>
    <w:rsid w:val="0023624E"/>
    <w:rsid w:val="00263D8A"/>
    <w:rsid w:val="002711F0"/>
    <w:rsid w:val="00271485"/>
    <w:rsid w:val="00292557"/>
    <w:rsid w:val="002952D9"/>
    <w:rsid w:val="002A71E3"/>
    <w:rsid w:val="002B6429"/>
    <w:rsid w:val="003207AF"/>
    <w:rsid w:val="0033753C"/>
    <w:rsid w:val="00374329"/>
    <w:rsid w:val="00384D31"/>
    <w:rsid w:val="00386CA5"/>
    <w:rsid w:val="0039147F"/>
    <w:rsid w:val="003A7576"/>
    <w:rsid w:val="003C6F1E"/>
    <w:rsid w:val="003D433C"/>
    <w:rsid w:val="003E7FA4"/>
    <w:rsid w:val="0040143F"/>
    <w:rsid w:val="00411E86"/>
    <w:rsid w:val="004233F0"/>
    <w:rsid w:val="0043148E"/>
    <w:rsid w:val="00433966"/>
    <w:rsid w:val="00454807"/>
    <w:rsid w:val="0045737D"/>
    <w:rsid w:val="00463B74"/>
    <w:rsid w:val="00474C55"/>
    <w:rsid w:val="00485A5A"/>
    <w:rsid w:val="004A6535"/>
    <w:rsid w:val="004B7551"/>
    <w:rsid w:val="004C1269"/>
    <w:rsid w:val="004C16F7"/>
    <w:rsid w:val="004C7B37"/>
    <w:rsid w:val="004D0F87"/>
    <w:rsid w:val="004D2F51"/>
    <w:rsid w:val="004D623C"/>
    <w:rsid w:val="004E1969"/>
    <w:rsid w:val="004F6938"/>
    <w:rsid w:val="005042AA"/>
    <w:rsid w:val="00512941"/>
    <w:rsid w:val="005141F8"/>
    <w:rsid w:val="00516019"/>
    <w:rsid w:val="0053132B"/>
    <w:rsid w:val="00545E23"/>
    <w:rsid w:val="005548C7"/>
    <w:rsid w:val="00554936"/>
    <w:rsid w:val="00561E88"/>
    <w:rsid w:val="005765BA"/>
    <w:rsid w:val="00582081"/>
    <w:rsid w:val="00590623"/>
    <w:rsid w:val="0059090B"/>
    <w:rsid w:val="00595F23"/>
    <w:rsid w:val="00597EC2"/>
    <w:rsid w:val="005C32E3"/>
    <w:rsid w:val="005D6C23"/>
    <w:rsid w:val="00621514"/>
    <w:rsid w:val="006576B8"/>
    <w:rsid w:val="00661DE2"/>
    <w:rsid w:val="00674D18"/>
    <w:rsid w:val="0068125E"/>
    <w:rsid w:val="00696B10"/>
    <w:rsid w:val="006C29E1"/>
    <w:rsid w:val="006E6153"/>
    <w:rsid w:val="00700F0C"/>
    <w:rsid w:val="00701D68"/>
    <w:rsid w:val="00731323"/>
    <w:rsid w:val="007417AE"/>
    <w:rsid w:val="007423E8"/>
    <w:rsid w:val="00754893"/>
    <w:rsid w:val="00756DC4"/>
    <w:rsid w:val="00765520"/>
    <w:rsid w:val="00767967"/>
    <w:rsid w:val="00780D33"/>
    <w:rsid w:val="00791BC3"/>
    <w:rsid w:val="007A1090"/>
    <w:rsid w:val="007B5608"/>
    <w:rsid w:val="007D338F"/>
    <w:rsid w:val="007F6369"/>
    <w:rsid w:val="00810659"/>
    <w:rsid w:val="00813CD0"/>
    <w:rsid w:val="008437F4"/>
    <w:rsid w:val="00851065"/>
    <w:rsid w:val="008570B1"/>
    <w:rsid w:val="00857AFC"/>
    <w:rsid w:val="0086432B"/>
    <w:rsid w:val="00875F6D"/>
    <w:rsid w:val="008769C5"/>
    <w:rsid w:val="00880E1E"/>
    <w:rsid w:val="00881FD2"/>
    <w:rsid w:val="008820BE"/>
    <w:rsid w:val="008876AF"/>
    <w:rsid w:val="00893E6F"/>
    <w:rsid w:val="008A4F39"/>
    <w:rsid w:val="008C04E2"/>
    <w:rsid w:val="008C189C"/>
    <w:rsid w:val="008C4569"/>
    <w:rsid w:val="008C55E3"/>
    <w:rsid w:val="008D257C"/>
    <w:rsid w:val="008D5E71"/>
    <w:rsid w:val="008E3E34"/>
    <w:rsid w:val="008E6F58"/>
    <w:rsid w:val="008F429D"/>
    <w:rsid w:val="009034A4"/>
    <w:rsid w:val="00910283"/>
    <w:rsid w:val="00960AB0"/>
    <w:rsid w:val="0096705B"/>
    <w:rsid w:val="00982DFD"/>
    <w:rsid w:val="009A1365"/>
    <w:rsid w:val="009A1FCC"/>
    <w:rsid w:val="009A5A04"/>
    <w:rsid w:val="009B3FC5"/>
    <w:rsid w:val="009E762B"/>
    <w:rsid w:val="00A01C54"/>
    <w:rsid w:val="00A35B01"/>
    <w:rsid w:val="00A43BCB"/>
    <w:rsid w:val="00A51676"/>
    <w:rsid w:val="00A942B1"/>
    <w:rsid w:val="00A958EA"/>
    <w:rsid w:val="00AA1CF7"/>
    <w:rsid w:val="00AE6359"/>
    <w:rsid w:val="00AF1C05"/>
    <w:rsid w:val="00B02BEA"/>
    <w:rsid w:val="00B106E1"/>
    <w:rsid w:val="00B40274"/>
    <w:rsid w:val="00B44130"/>
    <w:rsid w:val="00B651C5"/>
    <w:rsid w:val="00B676A6"/>
    <w:rsid w:val="00B74D47"/>
    <w:rsid w:val="00B75975"/>
    <w:rsid w:val="00B92B50"/>
    <w:rsid w:val="00BB1644"/>
    <w:rsid w:val="00BC78A8"/>
    <w:rsid w:val="00BE1B7C"/>
    <w:rsid w:val="00BE40D4"/>
    <w:rsid w:val="00C03F91"/>
    <w:rsid w:val="00C05584"/>
    <w:rsid w:val="00C41D54"/>
    <w:rsid w:val="00C4411D"/>
    <w:rsid w:val="00C644F1"/>
    <w:rsid w:val="00C74BEF"/>
    <w:rsid w:val="00C805AA"/>
    <w:rsid w:val="00CA2BAC"/>
    <w:rsid w:val="00CC6B0E"/>
    <w:rsid w:val="00CE2296"/>
    <w:rsid w:val="00CE420F"/>
    <w:rsid w:val="00D05735"/>
    <w:rsid w:val="00D3368B"/>
    <w:rsid w:val="00D51EF7"/>
    <w:rsid w:val="00D57D1C"/>
    <w:rsid w:val="00D63BFD"/>
    <w:rsid w:val="00D84DD8"/>
    <w:rsid w:val="00DA5948"/>
    <w:rsid w:val="00DB0F39"/>
    <w:rsid w:val="00DB2E92"/>
    <w:rsid w:val="00DB5AE5"/>
    <w:rsid w:val="00DF382E"/>
    <w:rsid w:val="00DF44B2"/>
    <w:rsid w:val="00E01576"/>
    <w:rsid w:val="00E25C9B"/>
    <w:rsid w:val="00E4450B"/>
    <w:rsid w:val="00E64BDF"/>
    <w:rsid w:val="00E73AF4"/>
    <w:rsid w:val="00E81DB9"/>
    <w:rsid w:val="00E910DE"/>
    <w:rsid w:val="00EA6242"/>
    <w:rsid w:val="00EB711B"/>
    <w:rsid w:val="00EC3C7B"/>
    <w:rsid w:val="00EC4E2A"/>
    <w:rsid w:val="00EE7CCA"/>
    <w:rsid w:val="00F0147F"/>
    <w:rsid w:val="00F11881"/>
    <w:rsid w:val="00F3376D"/>
    <w:rsid w:val="00F37DA6"/>
    <w:rsid w:val="00F44D35"/>
    <w:rsid w:val="00F511C6"/>
    <w:rsid w:val="00F51A18"/>
    <w:rsid w:val="00F520E5"/>
    <w:rsid w:val="00F73375"/>
    <w:rsid w:val="00F847DF"/>
    <w:rsid w:val="00FE153D"/>
    <w:rsid w:val="00FF01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
    <w:next w:val="a"/>
    <w:link w:val="2Char"/>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DO NOT USE_h2 Char,h2 Char,h21 Char,H2 Char,Head2A Char,2 Char,UNDERRUBRIK 1-2 Char"/>
    <w:basedOn w:val="a0"/>
    <w:link w:val="2"/>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3"/>
    <w:uiPriority w:val="99"/>
    <w:semiHidden/>
    <w:unhideWhenUsed/>
    <w:rsid w:val="009A1FCC"/>
    <w:pPr>
      <w:spacing w:line="240" w:lineRule="auto"/>
    </w:pPr>
    <w:rPr>
      <w:szCs w:val="20"/>
    </w:rPr>
  </w:style>
  <w:style w:type="character" w:customStyle="1" w:styleId="Char3">
    <w:name w:val="메모 텍스트 Char"/>
    <w:basedOn w:val="a0"/>
    <w:link w:val="a9"/>
    <w:uiPriority w:val="99"/>
    <w:semiHidden/>
    <w:rsid w:val="009A1FCC"/>
    <w:rPr>
      <w:szCs w:val="20"/>
    </w:rPr>
  </w:style>
  <w:style w:type="paragraph" w:styleId="aa">
    <w:name w:val="annotation subject"/>
    <w:basedOn w:val="a9"/>
    <w:next w:val="a9"/>
    <w:link w:val="Char4"/>
    <w:uiPriority w:val="99"/>
    <w:semiHidden/>
    <w:unhideWhenUsed/>
    <w:rsid w:val="009A1FCC"/>
    <w:rPr>
      <w:b/>
      <w:bCs/>
    </w:rPr>
  </w:style>
  <w:style w:type="character" w:customStyle="1" w:styleId="Char4">
    <w:name w:val="메모 주제 Char"/>
    <w:basedOn w:val="Char3"/>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B74D47"/>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5"/>
    <w:qFormat/>
    <w:rsid w:val="002711F0"/>
    <w:pPr>
      <w:widowControl/>
      <w:wordWrap/>
      <w:overflowPunct w:val="0"/>
      <w:adjustRightInd w:val="0"/>
      <w:spacing w:after="180" w:line="240" w:lineRule="auto"/>
      <w:jc w:val="left"/>
      <w:textAlignment w:val="baseline"/>
    </w:pPr>
    <w:rPr>
      <w:rFonts w:ascii="Times New Roman" w:eastAsia="MS Mincho" w:hAnsi="Times New Roman" w:cs="Times New Roman"/>
      <w:b/>
      <w:bCs/>
      <w:kern w:val="0"/>
      <w:szCs w:val="20"/>
      <w:lang w:val="en-GB"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2711F0"/>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5359F-CDDF-4A6E-9907-E8C6C9B2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1624</Words>
  <Characters>9262</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Jay KIM (LG Electronics)</cp:lastModifiedBy>
  <cp:revision>5</cp:revision>
  <dcterms:created xsi:type="dcterms:W3CDTF">2021-05-11T12:49:00Z</dcterms:created>
  <dcterms:modified xsi:type="dcterms:W3CDTF">2021-05-12T04:38:00Z</dcterms:modified>
</cp:coreProperties>
</file>